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C2DC" w14:textId="77777777" w:rsidR="00FD6689" w:rsidRDefault="00FD6689" w:rsidP="00F57B5E">
      <w:pPr>
        <w:jc w:val="center"/>
      </w:pPr>
    </w:p>
    <w:p w14:paraId="5B4D8E11" w14:textId="77777777" w:rsidR="00F57B5E" w:rsidRDefault="00F57B5E" w:rsidP="00F57B5E">
      <w:pPr>
        <w:jc w:val="center"/>
      </w:pPr>
    </w:p>
    <w:p w14:paraId="1FEAEFF1" w14:textId="72EF4227" w:rsidR="00F57B5E" w:rsidRPr="00F57B5E" w:rsidRDefault="00F57B5E" w:rsidP="00F57B5E">
      <w:pPr>
        <w:jc w:val="center"/>
        <w:rPr>
          <w:b/>
          <w:bCs/>
          <w:sz w:val="72"/>
          <w:szCs w:val="72"/>
        </w:rPr>
      </w:pPr>
      <w:r w:rsidRPr="00F57B5E">
        <w:rPr>
          <w:b/>
          <w:bCs/>
          <w:sz w:val="72"/>
          <w:szCs w:val="72"/>
        </w:rPr>
        <w:t>PROTOCOLO</w:t>
      </w:r>
    </w:p>
    <w:p w14:paraId="7B77B9FF" w14:textId="77777777" w:rsidR="00F57B5E" w:rsidRPr="00F57B5E" w:rsidRDefault="00F57B5E" w:rsidP="00F57B5E">
      <w:pPr>
        <w:jc w:val="center"/>
        <w:rPr>
          <w:b/>
          <w:bCs/>
          <w:sz w:val="72"/>
          <w:szCs w:val="72"/>
        </w:rPr>
      </w:pPr>
    </w:p>
    <w:p w14:paraId="0A56CC7D" w14:textId="178D1ADF" w:rsidR="00F57B5E" w:rsidRDefault="00EF7878" w:rsidP="00F57B5E">
      <w:pPr>
        <w:jc w:val="center"/>
        <w:rPr>
          <w:b/>
          <w:bCs/>
          <w:sz w:val="72"/>
          <w:szCs w:val="72"/>
        </w:rPr>
      </w:pPr>
      <w:r>
        <w:rPr>
          <w:b/>
          <w:bCs/>
          <w:sz w:val="72"/>
          <w:szCs w:val="72"/>
        </w:rPr>
        <w:t>ADMISIÓN ESCOLAR</w:t>
      </w:r>
    </w:p>
    <w:p w14:paraId="35F9384D" w14:textId="77777777" w:rsidR="00F57B5E" w:rsidRDefault="00F57B5E" w:rsidP="00F57B5E">
      <w:pPr>
        <w:jc w:val="center"/>
        <w:rPr>
          <w:b/>
          <w:bCs/>
          <w:sz w:val="72"/>
          <w:szCs w:val="72"/>
        </w:rPr>
      </w:pPr>
    </w:p>
    <w:p w14:paraId="371B3F1E" w14:textId="77777777" w:rsidR="00F57B5E" w:rsidRDefault="00F57B5E" w:rsidP="00F57B5E">
      <w:pPr>
        <w:jc w:val="center"/>
        <w:rPr>
          <w:b/>
          <w:bCs/>
          <w:sz w:val="72"/>
          <w:szCs w:val="72"/>
        </w:rPr>
      </w:pPr>
    </w:p>
    <w:p w14:paraId="0181F657" w14:textId="77777777" w:rsidR="00A72465" w:rsidRDefault="00A72465" w:rsidP="00F57B5E">
      <w:pPr>
        <w:jc w:val="center"/>
        <w:rPr>
          <w:b/>
          <w:bCs/>
          <w:sz w:val="72"/>
          <w:szCs w:val="72"/>
        </w:rPr>
      </w:pPr>
    </w:p>
    <w:p w14:paraId="7777FD66" w14:textId="77777777" w:rsidR="00AD6A1B" w:rsidRDefault="00AD6A1B" w:rsidP="00F57B5E">
      <w:pPr>
        <w:jc w:val="center"/>
        <w:rPr>
          <w:b/>
          <w:bCs/>
          <w:sz w:val="72"/>
          <w:szCs w:val="72"/>
        </w:rPr>
      </w:pPr>
    </w:p>
    <w:p w14:paraId="629AC53A" w14:textId="77777777" w:rsidR="00EF7878" w:rsidRDefault="00EF7878" w:rsidP="00F57B5E">
      <w:pPr>
        <w:jc w:val="center"/>
        <w:rPr>
          <w:b/>
          <w:bCs/>
          <w:sz w:val="72"/>
          <w:szCs w:val="72"/>
        </w:rPr>
      </w:pPr>
    </w:p>
    <w:p w14:paraId="14216C3B" w14:textId="1EC2A352" w:rsidR="00F57B5E" w:rsidRDefault="00F57B5E" w:rsidP="00F57B5E">
      <w:pPr>
        <w:jc w:val="center"/>
        <w:rPr>
          <w:b/>
          <w:bCs/>
          <w:sz w:val="48"/>
          <w:szCs w:val="48"/>
        </w:rPr>
      </w:pPr>
      <w:r>
        <w:rPr>
          <w:b/>
          <w:bCs/>
          <w:sz w:val="48"/>
          <w:szCs w:val="48"/>
        </w:rPr>
        <w:t>COLEGIO LOS AGUSTINOS DE MAULE</w:t>
      </w:r>
    </w:p>
    <w:p w14:paraId="21FE228E" w14:textId="60CCAD0A" w:rsidR="00F57B5E" w:rsidRDefault="00F57B5E" w:rsidP="00F57B5E">
      <w:pPr>
        <w:jc w:val="center"/>
        <w:rPr>
          <w:b/>
          <w:bCs/>
          <w:sz w:val="48"/>
          <w:szCs w:val="48"/>
        </w:rPr>
      </w:pPr>
      <w:r>
        <w:rPr>
          <w:b/>
          <w:bCs/>
          <w:sz w:val="48"/>
          <w:szCs w:val="48"/>
        </w:rPr>
        <w:t>2024</w:t>
      </w:r>
    </w:p>
    <w:p w14:paraId="0DA72564" w14:textId="77777777" w:rsidR="009502D4" w:rsidRDefault="009502D4" w:rsidP="00F57B5E">
      <w:pPr>
        <w:jc w:val="center"/>
        <w:rPr>
          <w:b/>
          <w:bCs/>
          <w:sz w:val="28"/>
          <w:szCs w:val="28"/>
        </w:rPr>
      </w:pPr>
    </w:p>
    <w:p w14:paraId="47256A10" w14:textId="3C0457C0" w:rsidR="00F57B5E" w:rsidRDefault="00F57B5E" w:rsidP="00F57B5E">
      <w:pPr>
        <w:jc w:val="center"/>
        <w:rPr>
          <w:b/>
          <w:bCs/>
          <w:sz w:val="28"/>
          <w:szCs w:val="28"/>
        </w:rPr>
      </w:pPr>
      <w:r>
        <w:rPr>
          <w:b/>
          <w:bCs/>
          <w:sz w:val="28"/>
          <w:szCs w:val="28"/>
        </w:rPr>
        <w:lastRenderedPageBreak/>
        <w:t>PROTOCOLO</w:t>
      </w:r>
    </w:p>
    <w:p w14:paraId="01D08058" w14:textId="320DD6A4" w:rsidR="00F57B5E" w:rsidRDefault="00EF7878" w:rsidP="00F57B5E">
      <w:pPr>
        <w:jc w:val="center"/>
        <w:rPr>
          <w:b/>
          <w:bCs/>
          <w:sz w:val="28"/>
          <w:szCs w:val="28"/>
        </w:rPr>
      </w:pPr>
      <w:r>
        <w:rPr>
          <w:b/>
          <w:bCs/>
          <w:sz w:val="28"/>
          <w:szCs w:val="28"/>
        </w:rPr>
        <w:t>ADMISIÓN ESCOLAR</w:t>
      </w:r>
    </w:p>
    <w:p w14:paraId="59FC7928" w14:textId="77777777" w:rsidR="00F57B5E" w:rsidRDefault="00F57B5E" w:rsidP="00F57B5E">
      <w:pPr>
        <w:jc w:val="both"/>
      </w:pPr>
    </w:p>
    <w:p w14:paraId="7F8BC637" w14:textId="786AF9C2" w:rsidR="009C30A6" w:rsidRPr="009C30A6" w:rsidRDefault="009D7F42" w:rsidP="00ED5A31">
      <w:pPr>
        <w:jc w:val="both"/>
        <w:rPr>
          <w:b/>
          <w:bCs/>
          <w:u w:val="single"/>
        </w:rPr>
      </w:pPr>
      <w:r>
        <w:rPr>
          <w:b/>
          <w:bCs/>
          <w:u w:val="single"/>
        </w:rPr>
        <w:t>FUNDAMENTO</w:t>
      </w:r>
      <w:r w:rsidR="00B703A8">
        <w:rPr>
          <w:b/>
          <w:bCs/>
          <w:u w:val="single"/>
        </w:rPr>
        <w:t>:</w:t>
      </w:r>
    </w:p>
    <w:p w14:paraId="2BDDD47F" w14:textId="77777777" w:rsidR="005D5460" w:rsidRPr="005D5460" w:rsidRDefault="005D5460" w:rsidP="005D5460">
      <w:pPr>
        <w:ind w:firstLine="708"/>
        <w:jc w:val="both"/>
      </w:pPr>
      <w:r w:rsidRPr="005D5460">
        <w:t>En junio del 2015 se publicó la ley 20.845, de Inclusión Escolar, siendo uno de sus ejes principales el fin a la selección arbitraria de los estudiantes en los establecimientos que reciben subvención del Estado.</w:t>
      </w:r>
    </w:p>
    <w:p w14:paraId="5FFD0CF2" w14:textId="782DD650" w:rsidR="009D7F42" w:rsidRDefault="005D5460" w:rsidP="005D5460">
      <w:pPr>
        <w:ind w:firstLine="708"/>
        <w:jc w:val="both"/>
      </w:pPr>
      <w:r w:rsidRPr="005D5460">
        <w:t>La Ley crea el nuevo Sistema de Admisión Escolar, justo y transparente, que comenzó a instalarse el año 2016 en algunas regiones del país, consolidándose progresivamente al resto del territorio nacional, en los años siguientes. Siendo en el caso de la VII Región del Maule, el año de instauración, el año 2018.</w:t>
      </w:r>
    </w:p>
    <w:p w14:paraId="5B9B40B7" w14:textId="77777777" w:rsidR="005D5460" w:rsidRDefault="005D5460" w:rsidP="005D5460">
      <w:pPr>
        <w:ind w:firstLine="708"/>
        <w:jc w:val="both"/>
      </w:pPr>
      <w:r>
        <w:t>El fin de la selección consiste en:</w:t>
      </w:r>
    </w:p>
    <w:p w14:paraId="6E0E9FDE" w14:textId="44BF0E09" w:rsidR="005D5460" w:rsidRDefault="005D5460" w:rsidP="005D5460">
      <w:pPr>
        <w:pStyle w:val="Prrafodelista"/>
        <w:numPr>
          <w:ilvl w:val="0"/>
          <w:numId w:val="61"/>
        </w:numPr>
        <w:jc w:val="both"/>
      </w:pPr>
      <w:r>
        <w:t>Que las y los apoderados podrán elegir con libertad el colegio al que quieren postular a sus hijos</w:t>
      </w:r>
    </w:p>
    <w:p w14:paraId="4217FD5C" w14:textId="7030593E" w:rsidR="005D5460" w:rsidRDefault="005D5460" w:rsidP="005D5460">
      <w:pPr>
        <w:pStyle w:val="Prrafodelista"/>
        <w:numPr>
          <w:ilvl w:val="0"/>
          <w:numId w:val="61"/>
        </w:numPr>
        <w:jc w:val="both"/>
      </w:pPr>
      <w:r>
        <w:t>Que los establecimientos deberán aceptar a todos los postulantes, si disponen de vacantes.</w:t>
      </w:r>
    </w:p>
    <w:p w14:paraId="2D5F9A0D" w14:textId="4773E3D9" w:rsidR="005D5460" w:rsidRDefault="005D5460" w:rsidP="005D5460">
      <w:pPr>
        <w:pStyle w:val="Prrafodelista"/>
        <w:numPr>
          <w:ilvl w:val="0"/>
          <w:numId w:val="61"/>
        </w:numPr>
        <w:jc w:val="both"/>
      </w:pPr>
      <w:r>
        <w:t>Que sólo de no haber cupos suficientes, deberán usar un sistema aleatorio que asegure que no habrá selección arbitraria (socioeconómica o de otra índole).</w:t>
      </w:r>
    </w:p>
    <w:p w14:paraId="47A5A037" w14:textId="322D5151" w:rsidR="005D5460" w:rsidRDefault="005D5460" w:rsidP="005D5460">
      <w:pPr>
        <w:pStyle w:val="Prrafodelista"/>
        <w:numPr>
          <w:ilvl w:val="0"/>
          <w:numId w:val="61"/>
        </w:numPr>
        <w:jc w:val="both"/>
      </w:pPr>
      <w:r>
        <w:t>Que tienen preferencia en este proceso los postulantes que tengan hermanos ya matriculados en el establecimiento y los hijos de los trabajadores del colegio al que se postula, entre otros criterios.</w:t>
      </w:r>
    </w:p>
    <w:p w14:paraId="3800405D" w14:textId="7BFAA8EB" w:rsidR="005D5460" w:rsidRDefault="005D5460" w:rsidP="005D5460">
      <w:pPr>
        <w:pStyle w:val="Prrafodelista"/>
        <w:numPr>
          <w:ilvl w:val="0"/>
          <w:numId w:val="61"/>
        </w:numPr>
        <w:jc w:val="both"/>
      </w:pPr>
      <w:r>
        <w:t>Que las madres, padres y apoderados podrán postular en forma presencial o a través de una plataforma web que el Ministerio de Educación posee para este fin (</w:t>
      </w:r>
      <w:hyperlink r:id="rId7" w:history="1">
        <w:r w:rsidRPr="00CB6F66">
          <w:rPr>
            <w:rStyle w:val="Hipervnculo"/>
          </w:rPr>
          <w:t>http://www.sistemadeadmisionescolar.cl</w:t>
        </w:r>
      </w:hyperlink>
      <w:r>
        <w:t>) principalmente quienes:</w:t>
      </w:r>
    </w:p>
    <w:p w14:paraId="7CB1F637" w14:textId="338E6964" w:rsidR="005D5460" w:rsidRDefault="005D5460" w:rsidP="005D5460">
      <w:pPr>
        <w:pStyle w:val="Prrafodelista"/>
        <w:numPr>
          <w:ilvl w:val="1"/>
          <w:numId w:val="61"/>
        </w:numPr>
        <w:jc w:val="both"/>
      </w:pPr>
      <w:r>
        <w:t>Deban postular a los niveles de Primer Nivel de Transición (pre kínder), Segundo Nivel de Transición (kínder), primero básico, séptimo básico y primero medio.</w:t>
      </w:r>
    </w:p>
    <w:p w14:paraId="523F924B" w14:textId="5078562A" w:rsidR="005D5460" w:rsidRDefault="005D5460" w:rsidP="005D5460">
      <w:pPr>
        <w:pStyle w:val="Prrafodelista"/>
        <w:numPr>
          <w:ilvl w:val="1"/>
          <w:numId w:val="61"/>
        </w:numPr>
        <w:jc w:val="both"/>
      </w:pPr>
      <w:r>
        <w:t>Por primera vez postulen a un establecimiento educacional municipal o que reciba subvención del Estado.</w:t>
      </w:r>
    </w:p>
    <w:p w14:paraId="6BDC19E4" w14:textId="796DFCE3" w:rsidR="005D5460" w:rsidRDefault="005D5460" w:rsidP="005D5460">
      <w:pPr>
        <w:pStyle w:val="Prrafodelista"/>
        <w:numPr>
          <w:ilvl w:val="1"/>
          <w:numId w:val="61"/>
        </w:numPr>
        <w:jc w:val="both"/>
      </w:pPr>
      <w:r>
        <w:t>Deseen cambiarse de establecimiento.</w:t>
      </w:r>
    </w:p>
    <w:p w14:paraId="1CF24426" w14:textId="0B8B8F52" w:rsidR="005D5460" w:rsidRPr="005D5460" w:rsidRDefault="005D5460" w:rsidP="005D5460">
      <w:pPr>
        <w:pStyle w:val="Prrafodelista"/>
        <w:numPr>
          <w:ilvl w:val="1"/>
          <w:numId w:val="61"/>
        </w:numPr>
        <w:jc w:val="both"/>
      </w:pPr>
      <w:r>
        <w:t>Deseen reingresar al sistema educativo.</w:t>
      </w:r>
    </w:p>
    <w:p w14:paraId="23620BD1" w14:textId="77777777" w:rsidR="005D5460" w:rsidRDefault="005D5460" w:rsidP="00CB6397">
      <w:pPr>
        <w:jc w:val="both"/>
        <w:rPr>
          <w:u w:val="single"/>
        </w:rPr>
      </w:pPr>
    </w:p>
    <w:p w14:paraId="039B7CF1" w14:textId="2965A2DB" w:rsidR="00A5751C" w:rsidRPr="00257D02" w:rsidRDefault="00257D02" w:rsidP="004B6583">
      <w:pPr>
        <w:ind w:firstLine="708"/>
        <w:jc w:val="both"/>
      </w:pPr>
      <w:r>
        <w:t>No tendrán necesidad de postular:</w:t>
      </w:r>
    </w:p>
    <w:p w14:paraId="06B99059" w14:textId="02A4297B" w:rsidR="00257D02" w:rsidRPr="00257D02" w:rsidRDefault="00257D02" w:rsidP="00257D02">
      <w:pPr>
        <w:pStyle w:val="Prrafodelista"/>
        <w:numPr>
          <w:ilvl w:val="0"/>
          <w:numId w:val="62"/>
        </w:numPr>
        <w:jc w:val="both"/>
      </w:pPr>
      <w:r w:rsidRPr="00257D02">
        <w:t>Los estudiantes que actualmente se encuentren matriculados/as y no deseen cambiarse.</w:t>
      </w:r>
    </w:p>
    <w:p w14:paraId="17E36B32" w14:textId="6ED81851" w:rsidR="00257D02" w:rsidRPr="00257D02" w:rsidRDefault="00257D02" w:rsidP="00257D02">
      <w:pPr>
        <w:pStyle w:val="Prrafodelista"/>
        <w:numPr>
          <w:ilvl w:val="0"/>
          <w:numId w:val="62"/>
        </w:numPr>
        <w:jc w:val="both"/>
      </w:pPr>
      <w:r w:rsidRPr="00257D02">
        <w:t>Los estudiantes que quieran cambiarse a un establecimiento particular pagado.</w:t>
      </w:r>
    </w:p>
    <w:p w14:paraId="5B7E8AED" w14:textId="7329C3F3" w:rsidR="00F1406D" w:rsidRPr="00257D02" w:rsidRDefault="00257D02" w:rsidP="00257D02">
      <w:pPr>
        <w:pStyle w:val="Prrafodelista"/>
        <w:numPr>
          <w:ilvl w:val="0"/>
          <w:numId w:val="62"/>
        </w:numPr>
        <w:jc w:val="both"/>
      </w:pPr>
      <w:r w:rsidRPr="00257D02">
        <w:t>Los estudiantes que quieran ingresar a una escuela de educación especial.</w:t>
      </w:r>
    </w:p>
    <w:p w14:paraId="624B662B" w14:textId="77777777" w:rsidR="00F1406D" w:rsidRDefault="00F1406D" w:rsidP="001C3F0D">
      <w:pPr>
        <w:jc w:val="both"/>
        <w:rPr>
          <w:b/>
          <w:bCs/>
          <w:u w:val="single"/>
        </w:rPr>
      </w:pPr>
    </w:p>
    <w:p w14:paraId="41450436" w14:textId="77777777" w:rsidR="00F1406D" w:rsidRDefault="00F1406D" w:rsidP="001C3F0D">
      <w:pPr>
        <w:jc w:val="both"/>
        <w:rPr>
          <w:b/>
          <w:bCs/>
          <w:u w:val="single"/>
        </w:rPr>
      </w:pPr>
    </w:p>
    <w:p w14:paraId="10271A61" w14:textId="69E08A5E" w:rsidR="002F0212" w:rsidRPr="002F0212" w:rsidRDefault="002F0212" w:rsidP="002F0212">
      <w:pPr>
        <w:ind w:firstLine="708"/>
        <w:jc w:val="both"/>
      </w:pPr>
      <w:r w:rsidRPr="002F0212">
        <w:lastRenderedPageBreak/>
        <w:t xml:space="preserve">El nuevo Sistema de Admisión Escolar </w:t>
      </w:r>
      <w:r>
        <w:t>implica</w:t>
      </w:r>
      <w:r w:rsidRPr="002F0212">
        <w:t xml:space="preserve"> que los establecimientos educacionales que reciben aportes del Estado no podrán utilizar métodos discriminatorios en la selección de sus alumnos, tales como:</w:t>
      </w:r>
    </w:p>
    <w:p w14:paraId="472BBD7A" w14:textId="7ACEDC9A" w:rsidR="002F0212" w:rsidRPr="002F0212" w:rsidRDefault="002F0212" w:rsidP="002F0212">
      <w:pPr>
        <w:pStyle w:val="Prrafodelista"/>
        <w:numPr>
          <w:ilvl w:val="0"/>
          <w:numId w:val="63"/>
        </w:numPr>
        <w:jc w:val="both"/>
      </w:pPr>
      <w:r w:rsidRPr="002F0212">
        <w:t>Tomar pruebas de conocimientos.</w:t>
      </w:r>
    </w:p>
    <w:p w14:paraId="7410BAAC" w14:textId="6CF1F488" w:rsidR="002F0212" w:rsidRPr="002F0212" w:rsidRDefault="002F0212" w:rsidP="002F0212">
      <w:pPr>
        <w:pStyle w:val="Prrafodelista"/>
        <w:numPr>
          <w:ilvl w:val="0"/>
          <w:numId w:val="63"/>
        </w:numPr>
        <w:jc w:val="both"/>
      </w:pPr>
      <w:r w:rsidRPr="002F0212">
        <w:t>Solicitar antecedentes socioeconómicos los padres.</w:t>
      </w:r>
    </w:p>
    <w:p w14:paraId="40D65205" w14:textId="193EF786" w:rsidR="002F0212" w:rsidRPr="002F0212" w:rsidRDefault="002F0212" w:rsidP="002F0212">
      <w:pPr>
        <w:pStyle w:val="Prrafodelista"/>
        <w:numPr>
          <w:ilvl w:val="0"/>
          <w:numId w:val="63"/>
        </w:numPr>
        <w:jc w:val="both"/>
      </w:pPr>
      <w:r w:rsidRPr="002F0212">
        <w:t>Pedir certificados de notas a los postulantes.</w:t>
      </w:r>
    </w:p>
    <w:p w14:paraId="79155544" w14:textId="1FAA9BBC" w:rsidR="002F0212" w:rsidRPr="002F0212" w:rsidRDefault="002F0212" w:rsidP="002F0212">
      <w:pPr>
        <w:pStyle w:val="Prrafodelista"/>
        <w:numPr>
          <w:ilvl w:val="0"/>
          <w:numId w:val="63"/>
        </w:numPr>
        <w:jc w:val="both"/>
      </w:pPr>
      <w:r w:rsidRPr="002F0212">
        <w:t>Realizar entrevistas dirigidas.</w:t>
      </w:r>
    </w:p>
    <w:p w14:paraId="42750E89" w14:textId="6F253CC8" w:rsidR="002F0212" w:rsidRPr="002F0212" w:rsidRDefault="002F0212" w:rsidP="002F0212">
      <w:pPr>
        <w:pStyle w:val="Prrafodelista"/>
        <w:numPr>
          <w:ilvl w:val="0"/>
          <w:numId w:val="63"/>
        </w:numPr>
        <w:jc w:val="both"/>
      </w:pPr>
      <w:r w:rsidRPr="002F0212">
        <w:t>Exigir cobros no autorizados por la normativa educacional.</w:t>
      </w:r>
    </w:p>
    <w:p w14:paraId="1FBB68ED" w14:textId="0299BB6C" w:rsidR="002F0212" w:rsidRPr="002F0212" w:rsidRDefault="002F0212" w:rsidP="002F0212">
      <w:pPr>
        <w:pStyle w:val="Prrafodelista"/>
        <w:numPr>
          <w:ilvl w:val="0"/>
          <w:numId w:val="63"/>
        </w:numPr>
        <w:jc w:val="both"/>
      </w:pPr>
      <w:r w:rsidRPr="002F0212">
        <w:t>Exigencia de fichas de antecedentes médicos del estudiante, salvo en los casos que la normativa educacional expresamente lo permita.</w:t>
      </w:r>
    </w:p>
    <w:p w14:paraId="73B506B0" w14:textId="5EB7CDF6" w:rsidR="002F0212" w:rsidRPr="002F0212" w:rsidRDefault="002F0212" w:rsidP="002F0212">
      <w:pPr>
        <w:pStyle w:val="Prrafodelista"/>
        <w:numPr>
          <w:ilvl w:val="0"/>
          <w:numId w:val="63"/>
        </w:numPr>
        <w:jc w:val="both"/>
      </w:pPr>
      <w:r w:rsidRPr="002F0212">
        <w:t>Exigencia de fotografías del grupo familiar y de certificados de bautismo, y/o de matrimonio civil y/o religioso, para conocer el estado civil de los padres.</w:t>
      </w:r>
    </w:p>
    <w:p w14:paraId="3A4E318A" w14:textId="4C654B42" w:rsidR="00F1406D" w:rsidRPr="002F0212" w:rsidRDefault="002F0212" w:rsidP="002F0212">
      <w:pPr>
        <w:pStyle w:val="Prrafodelista"/>
        <w:numPr>
          <w:ilvl w:val="0"/>
          <w:numId w:val="63"/>
        </w:numPr>
        <w:jc w:val="both"/>
      </w:pPr>
      <w:r w:rsidRPr="002F0212">
        <w:t>Impedir o dificultar el ingreso de alumnas embarazadas o en proceso de maternidad.</w:t>
      </w:r>
    </w:p>
    <w:p w14:paraId="539F9D40" w14:textId="77777777" w:rsidR="002F0212" w:rsidRDefault="002F0212" w:rsidP="001C3F0D">
      <w:pPr>
        <w:jc w:val="both"/>
        <w:rPr>
          <w:b/>
          <w:bCs/>
          <w:u w:val="single"/>
        </w:rPr>
      </w:pPr>
    </w:p>
    <w:p w14:paraId="70A6EFB1" w14:textId="11830F07" w:rsidR="002F0212" w:rsidRPr="002F0212" w:rsidRDefault="002F0212" w:rsidP="002F0212">
      <w:pPr>
        <w:ind w:firstLine="708"/>
        <w:jc w:val="both"/>
      </w:pPr>
      <w:r>
        <w:t>Finalmente, s</w:t>
      </w:r>
      <w:r w:rsidRPr="002F0212">
        <w:t xml:space="preserve">e deberán realizar los ajustes necesarios para adecuar los mecanismos, procedimientos y prácticas del proceso </w:t>
      </w:r>
      <w:r>
        <w:t xml:space="preserve">de </w:t>
      </w:r>
      <w:r w:rsidRPr="002F0212">
        <w:t>admisión en todo cuanto se requiera para resguardar la igualdad de oportunidades de las personas con discapacidad o capacidades diferentes</w:t>
      </w:r>
      <w:r>
        <w:t xml:space="preserve"> </w:t>
      </w:r>
      <w:r w:rsidRPr="002F0212">
        <w:t>que participen en ellos (Art. 24 de la Ley N°20.422).</w:t>
      </w:r>
    </w:p>
    <w:p w14:paraId="5535D3F2" w14:textId="77777777" w:rsidR="002F0212" w:rsidRDefault="002F0212" w:rsidP="001C3F0D">
      <w:pPr>
        <w:jc w:val="both"/>
        <w:rPr>
          <w:b/>
          <w:bCs/>
          <w:u w:val="single"/>
        </w:rPr>
      </w:pPr>
    </w:p>
    <w:p w14:paraId="637CE135" w14:textId="0AE5CD68" w:rsidR="000B0044" w:rsidRPr="003B0DC0" w:rsidRDefault="0044151F" w:rsidP="001C3F0D">
      <w:pPr>
        <w:jc w:val="both"/>
      </w:pPr>
      <w:r>
        <w:rPr>
          <w:b/>
          <w:bCs/>
          <w:u w:val="single"/>
        </w:rPr>
        <w:t>NORMAS GENERALES QUE RIGEN EL PROCESO</w:t>
      </w:r>
    </w:p>
    <w:tbl>
      <w:tblPr>
        <w:tblStyle w:val="Tablaconcuadrcula"/>
        <w:tblW w:w="10035" w:type="dxa"/>
        <w:jc w:val="center"/>
        <w:tblLook w:val="04A0" w:firstRow="1" w:lastRow="0" w:firstColumn="1" w:lastColumn="0" w:noHBand="0" w:noVBand="1"/>
      </w:tblPr>
      <w:tblGrid>
        <w:gridCol w:w="1984"/>
        <w:gridCol w:w="4649"/>
        <w:gridCol w:w="3402"/>
      </w:tblGrid>
      <w:tr w:rsidR="00B32930" w14:paraId="194AC1BA" w14:textId="61378810" w:rsidTr="00F84FBE">
        <w:trPr>
          <w:jc w:val="center"/>
        </w:trPr>
        <w:tc>
          <w:tcPr>
            <w:tcW w:w="1984" w:type="dxa"/>
          </w:tcPr>
          <w:p w14:paraId="1A607D62" w14:textId="77777777" w:rsidR="0044151F" w:rsidRPr="00817635" w:rsidRDefault="0044151F" w:rsidP="00571309">
            <w:pPr>
              <w:spacing w:line="276" w:lineRule="auto"/>
              <w:jc w:val="center"/>
              <w:rPr>
                <w:b/>
                <w:bCs/>
              </w:rPr>
            </w:pPr>
            <w:r>
              <w:rPr>
                <w:b/>
                <w:bCs/>
              </w:rPr>
              <w:t>PROCEDIMIENTO</w:t>
            </w:r>
          </w:p>
        </w:tc>
        <w:tc>
          <w:tcPr>
            <w:tcW w:w="4649" w:type="dxa"/>
          </w:tcPr>
          <w:p w14:paraId="02B6EAA7" w14:textId="77777777" w:rsidR="0044151F" w:rsidRPr="00817635" w:rsidRDefault="0044151F" w:rsidP="00571309">
            <w:pPr>
              <w:spacing w:line="276" w:lineRule="auto"/>
              <w:jc w:val="center"/>
              <w:rPr>
                <w:b/>
                <w:bCs/>
              </w:rPr>
            </w:pPr>
            <w:r>
              <w:rPr>
                <w:b/>
                <w:bCs/>
              </w:rPr>
              <w:t>MEDIDAS</w:t>
            </w:r>
          </w:p>
        </w:tc>
        <w:tc>
          <w:tcPr>
            <w:tcW w:w="3402" w:type="dxa"/>
          </w:tcPr>
          <w:p w14:paraId="3E54B82C" w14:textId="77777777" w:rsidR="0044151F" w:rsidRPr="00817635" w:rsidRDefault="0044151F" w:rsidP="00571309">
            <w:pPr>
              <w:spacing w:line="276" w:lineRule="auto"/>
              <w:jc w:val="center"/>
              <w:rPr>
                <w:b/>
                <w:bCs/>
              </w:rPr>
            </w:pPr>
            <w:r>
              <w:rPr>
                <w:b/>
                <w:bCs/>
              </w:rPr>
              <w:t>RESPONSABLES</w:t>
            </w:r>
          </w:p>
        </w:tc>
      </w:tr>
      <w:tr w:rsidR="00136C03" w14:paraId="1E823879" w14:textId="02A919B3" w:rsidTr="00F84FBE">
        <w:trPr>
          <w:jc w:val="center"/>
        </w:trPr>
        <w:tc>
          <w:tcPr>
            <w:tcW w:w="1984" w:type="dxa"/>
          </w:tcPr>
          <w:p w14:paraId="63F6ADDF" w14:textId="72D20819" w:rsidR="00136C03" w:rsidRDefault="00136C03" w:rsidP="00571309">
            <w:pPr>
              <w:spacing w:line="276" w:lineRule="auto"/>
              <w:jc w:val="center"/>
            </w:pPr>
            <w:r>
              <w:t>Información</w:t>
            </w:r>
          </w:p>
        </w:tc>
        <w:tc>
          <w:tcPr>
            <w:tcW w:w="4649" w:type="dxa"/>
          </w:tcPr>
          <w:p w14:paraId="280D4864" w14:textId="77707159" w:rsidR="00136C03" w:rsidRDefault="003542EF" w:rsidP="003542EF">
            <w:pPr>
              <w:pStyle w:val="TableParagraph"/>
              <w:tabs>
                <w:tab w:val="left" w:pos="467"/>
                <w:tab w:val="left" w:pos="2464"/>
              </w:tabs>
              <w:spacing w:line="276" w:lineRule="auto"/>
              <w:ind w:left="0" w:right="95"/>
              <w:jc w:val="both"/>
              <w:rPr>
                <w:bCs/>
                <w:szCs w:val="20"/>
              </w:rPr>
            </w:pPr>
            <w:r>
              <w:rPr>
                <w:bCs/>
                <w:szCs w:val="20"/>
              </w:rPr>
              <w:t>El proceso de Admisión se realiza a través del portal ministerial del Sistema de Admisión Escolar SAE</w:t>
            </w:r>
            <w:r w:rsidR="00577205">
              <w:rPr>
                <w:bCs/>
                <w:szCs w:val="20"/>
              </w:rPr>
              <w:t xml:space="preserve"> (</w:t>
            </w:r>
            <w:hyperlink r:id="rId8" w:history="1">
              <w:r w:rsidR="00577205" w:rsidRPr="00967D52">
                <w:rPr>
                  <w:rStyle w:val="Hipervnculo"/>
                  <w:bCs/>
                  <w:szCs w:val="20"/>
                </w:rPr>
                <w:t>www.sistemadeadmisionescolar.cl</w:t>
              </w:r>
            </w:hyperlink>
            <w:r w:rsidR="00577205">
              <w:rPr>
                <w:bCs/>
                <w:szCs w:val="20"/>
              </w:rPr>
              <w:t>)</w:t>
            </w:r>
            <w:r>
              <w:rPr>
                <w:bCs/>
                <w:szCs w:val="20"/>
              </w:rPr>
              <w:t>, el cual es el sistema centralizado de postulación donde las familias encuentran la información de todos los colegios que resulten de su interés, proyectos educativos, reglamentos internos, actividades curriculares y aranceles, entre otras informaciones.</w:t>
            </w:r>
          </w:p>
          <w:p w14:paraId="0B9B4B0D" w14:textId="77777777" w:rsidR="003542EF" w:rsidRDefault="003542EF" w:rsidP="003542EF">
            <w:pPr>
              <w:pStyle w:val="TableParagraph"/>
              <w:tabs>
                <w:tab w:val="left" w:pos="467"/>
                <w:tab w:val="left" w:pos="2464"/>
              </w:tabs>
              <w:spacing w:line="276" w:lineRule="auto"/>
              <w:ind w:left="0" w:right="95"/>
              <w:jc w:val="both"/>
              <w:rPr>
                <w:bCs/>
                <w:szCs w:val="20"/>
              </w:rPr>
            </w:pPr>
          </w:p>
          <w:p w14:paraId="07074892" w14:textId="77777777" w:rsidR="003542EF" w:rsidRDefault="003542EF" w:rsidP="003542EF">
            <w:pPr>
              <w:pStyle w:val="TableParagraph"/>
              <w:tabs>
                <w:tab w:val="left" w:pos="467"/>
                <w:tab w:val="left" w:pos="2464"/>
              </w:tabs>
              <w:spacing w:line="276" w:lineRule="auto"/>
              <w:ind w:left="0" w:right="95"/>
              <w:jc w:val="both"/>
              <w:rPr>
                <w:bCs/>
                <w:szCs w:val="20"/>
              </w:rPr>
            </w:pPr>
            <w:r>
              <w:rPr>
                <w:bCs/>
                <w:szCs w:val="20"/>
              </w:rPr>
              <w:t>Existe además la nueva herramienta del Ministerio de Educación “Anótate de la lista”, la cual permite a los apoderados solicitar una vacante en un establecimiento público o particular subvencionado una vez que finalizó el periodo de postulaciones del Sistema de Admisión Escolar SAE y el proceso de matrícula.</w:t>
            </w:r>
          </w:p>
          <w:p w14:paraId="4DC6F5F4" w14:textId="4FA0D2AB" w:rsidR="00577205" w:rsidRPr="003542EF" w:rsidRDefault="00577205" w:rsidP="003542EF">
            <w:pPr>
              <w:pStyle w:val="TableParagraph"/>
              <w:tabs>
                <w:tab w:val="left" w:pos="467"/>
                <w:tab w:val="left" w:pos="2464"/>
              </w:tabs>
              <w:spacing w:line="276" w:lineRule="auto"/>
              <w:ind w:left="0" w:right="95"/>
              <w:jc w:val="both"/>
              <w:rPr>
                <w:bCs/>
                <w:szCs w:val="20"/>
              </w:rPr>
            </w:pPr>
          </w:p>
        </w:tc>
        <w:tc>
          <w:tcPr>
            <w:tcW w:w="3402" w:type="dxa"/>
            <w:vMerge w:val="restart"/>
          </w:tcPr>
          <w:p w14:paraId="7D5245ED" w14:textId="1AA8AC3A" w:rsidR="00136C03" w:rsidRDefault="00136C03" w:rsidP="00B7009C">
            <w:pPr>
              <w:pStyle w:val="Prrafodelista"/>
              <w:numPr>
                <w:ilvl w:val="0"/>
                <w:numId w:val="39"/>
              </w:numPr>
              <w:spacing w:line="276" w:lineRule="auto"/>
              <w:jc w:val="both"/>
            </w:pPr>
            <w:r>
              <w:t>Directora</w:t>
            </w:r>
          </w:p>
          <w:p w14:paraId="565F93E8" w14:textId="3AF25772" w:rsidR="00136C03" w:rsidRDefault="00136C03" w:rsidP="004F2F3F">
            <w:pPr>
              <w:pStyle w:val="Prrafodelista"/>
              <w:numPr>
                <w:ilvl w:val="0"/>
                <w:numId w:val="39"/>
              </w:numPr>
              <w:spacing w:line="276" w:lineRule="auto"/>
              <w:jc w:val="both"/>
            </w:pPr>
            <w:r>
              <w:t>Encargada del proceso</w:t>
            </w:r>
            <w:r w:rsidR="003542EF">
              <w:t xml:space="preserve"> de Admisión Escolar</w:t>
            </w:r>
            <w:r>
              <w:t>.</w:t>
            </w:r>
          </w:p>
        </w:tc>
      </w:tr>
      <w:tr w:rsidR="00136C03" w14:paraId="6506F0B3" w14:textId="6DE3DB27" w:rsidTr="00F84FBE">
        <w:trPr>
          <w:jc w:val="center"/>
        </w:trPr>
        <w:tc>
          <w:tcPr>
            <w:tcW w:w="1984" w:type="dxa"/>
          </w:tcPr>
          <w:p w14:paraId="04BD4317" w14:textId="099F65A6" w:rsidR="00136C03" w:rsidRDefault="00036551" w:rsidP="00571309">
            <w:pPr>
              <w:spacing w:line="276" w:lineRule="auto"/>
              <w:jc w:val="center"/>
            </w:pPr>
            <w:r>
              <w:lastRenderedPageBreak/>
              <w:t>Ejecución</w:t>
            </w:r>
          </w:p>
        </w:tc>
        <w:tc>
          <w:tcPr>
            <w:tcW w:w="4649" w:type="dxa"/>
          </w:tcPr>
          <w:p w14:paraId="6BC3879E" w14:textId="4617E9B7" w:rsidR="00136C03" w:rsidRPr="00793544" w:rsidRDefault="00136C03" w:rsidP="004F2F3F">
            <w:pPr>
              <w:pStyle w:val="TableParagraph"/>
              <w:tabs>
                <w:tab w:val="left" w:pos="467"/>
              </w:tabs>
              <w:ind w:left="0" w:right="103"/>
              <w:jc w:val="both"/>
              <w:rPr>
                <w:szCs w:val="20"/>
              </w:rPr>
            </w:pPr>
            <w:r w:rsidRPr="004F2F3F">
              <w:rPr>
                <w:szCs w:val="20"/>
              </w:rPr>
              <w:t>El establecimiento debe cumplir con la ejecución de los</w:t>
            </w:r>
            <w:r>
              <w:rPr>
                <w:szCs w:val="20"/>
              </w:rPr>
              <w:t xml:space="preserve"> </w:t>
            </w:r>
            <w:r w:rsidRPr="004F2F3F">
              <w:rPr>
                <w:szCs w:val="20"/>
              </w:rPr>
              <w:t>requisitos informados previamente, respetando fechas y tiempo para aquello</w:t>
            </w:r>
            <w:r>
              <w:rPr>
                <w:szCs w:val="20"/>
              </w:rPr>
              <w:t>.</w:t>
            </w:r>
          </w:p>
        </w:tc>
        <w:tc>
          <w:tcPr>
            <w:tcW w:w="3402" w:type="dxa"/>
            <w:vMerge/>
          </w:tcPr>
          <w:p w14:paraId="4736B66D" w14:textId="6FDDF46F" w:rsidR="00136C03" w:rsidRDefault="00136C03" w:rsidP="004F2F3F">
            <w:pPr>
              <w:jc w:val="both"/>
            </w:pPr>
          </w:p>
        </w:tc>
      </w:tr>
      <w:tr w:rsidR="00136C03" w14:paraId="759B0F6A" w14:textId="20B96EC9" w:rsidTr="00F84FBE">
        <w:trPr>
          <w:jc w:val="center"/>
        </w:trPr>
        <w:tc>
          <w:tcPr>
            <w:tcW w:w="1984" w:type="dxa"/>
          </w:tcPr>
          <w:p w14:paraId="564CE482" w14:textId="6AD50F6B" w:rsidR="00136C03" w:rsidRDefault="00136C03" w:rsidP="00761C68">
            <w:pPr>
              <w:spacing w:line="276" w:lineRule="auto"/>
              <w:jc w:val="center"/>
            </w:pPr>
            <w:r>
              <w:t>Publicación de resultados</w:t>
            </w:r>
          </w:p>
        </w:tc>
        <w:tc>
          <w:tcPr>
            <w:tcW w:w="4649" w:type="dxa"/>
          </w:tcPr>
          <w:p w14:paraId="6F9E83D8" w14:textId="500A07D0" w:rsidR="00136C03" w:rsidRPr="00C82F74" w:rsidRDefault="003542EF" w:rsidP="00136C03">
            <w:pPr>
              <w:pStyle w:val="TableParagraph"/>
              <w:tabs>
                <w:tab w:val="left" w:pos="467"/>
              </w:tabs>
              <w:spacing w:line="276" w:lineRule="auto"/>
              <w:ind w:left="0" w:right="95"/>
              <w:jc w:val="both"/>
            </w:pPr>
            <w:r>
              <w:t>Los resultados de las postulaciones serán publicados a través del sitio web del Sistema de Admisión Escolar SAE, y será deber de cada apoderado el verificar dicha información.</w:t>
            </w:r>
          </w:p>
        </w:tc>
        <w:tc>
          <w:tcPr>
            <w:tcW w:w="3402" w:type="dxa"/>
            <w:vMerge/>
          </w:tcPr>
          <w:p w14:paraId="1D9F1AC9" w14:textId="6C7EF3F2" w:rsidR="00136C03" w:rsidRDefault="00136C03" w:rsidP="00136C03">
            <w:pPr>
              <w:jc w:val="both"/>
            </w:pPr>
          </w:p>
        </w:tc>
      </w:tr>
    </w:tbl>
    <w:p w14:paraId="54C69798" w14:textId="77777777" w:rsidR="004F275A" w:rsidRDefault="004F275A" w:rsidP="00ED5A31">
      <w:pPr>
        <w:jc w:val="both"/>
      </w:pPr>
    </w:p>
    <w:p w14:paraId="0A49CAA0" w14:textId="40E7EEEB" w:rsidR="009C30A6" w:rsidRPr="00401C44" w:rsidRDefault="009C30A6" w:rsidP="00ED5A31">
      <w:pPr>
        <w:jc w:val="both"/>
        <w:rPr>
          <w:b/>
          <w:bCs/>
          <w:i/>
          <w:iCs/>
        </w:rPr>
      </w:pPr>
      <w:r w:rsidRPr="00401C44">
        <w:rPr>
          <w:b/>
          <w:bCs/>
          <w:i/>
          <w:iCs/>
        </w:rPr>
        <w:t>Coordinación de Ambiente y Convivencia</w:t>
      </w:r>
    </w:p>
    <w:p w14:paraId="0F8B1316" w14:textId="0B98532D" w:rsidR="00F57B5E" w:rsidRPr="00F57B5E" w:rsidRDefault="009C30A6" w:rsidP="00ED5A31">
      <w:pPr>
        <w:jc w:val="both"/>
      </w:pPr>
      <w:r w:rsidRPr="00401C44">
        <w:rPr>
          <w:b/>
          <w:bCs/>
          <w:i/>
          <w:iCs/>
        </w:rPr>
        <w:t xml:space="preserve">Maule, </w:t>
      </w:r>
      <w:r w:rsidR="00401C44">
        <w:rPr>
          <w:b/>
          <w:bCs/>
          <w:i/>
          <w:iCs/>
        </w:rPr>
        <w:t>diciembre</w:t>
      </w:r>
      <w:r w:rsidRPr="00401C44">
        <w:rPr>
          <w:b/>
          <w:bCs/>
          <w:i/>
          <w:iCs/>
        </w:rPr>
        <w:t xml:space="preserve"> 2023</w:t>
      </w:r>
    </w:p>
    <w:sectPr w:rsidR="00F57B5E" w:rsidRPr="00F57B5E" w:rsidSect="0030440B">
      <w:headerReference w:type="default" r:id="rId9"/>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22EB" w14:textId="77777777" w:rsidR="00B74098" w:rsidRDefault="00B74098" w:rsidP="00483E99">
      <w:pPr>
        <w:spacing w:after="0" w:line="240" w:lineRule="auto"/>
      </w:pPr>
      <w:r>
        <w:separator/>
      </w:r>
    </w:p>
  </w:endnote>
  <w:endnote w:type="continuationSeparator" w:id="0">
    <w:p w14:paraId="6732017E" w14:textId="77777777" w:rsidR="00B74098" w:rsidRDefault="00B74098" w:rsidP="0048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08FE" w14:textId="77777777" w:rsidR="00B74098" w:rsidRDefault="00B74098" w:rsidP="00483E99">
      <w:pPr>
        <w:spacing w:after="0" w:line="240" w:lineRule="auto"/>
      </w:pPr>
      <w:r>
        <w:separator/>
      </w:r>
    </w:p>
  </w:footnote>
  <w:footnote w:type="continuationSeparator" w:id="0">
    <w:p w14:paraId="362086E3" w14:textId="77777777" w:rsidR="00B74098" w:rsidRDefault="00B74098" w:rsidP="0048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2E7B51" w14:paraId="33E03D5E" w14:textId="77777777" w:rsidTr="00D77D54">
      <w:trPr>
        <w:jc w:val="center"/>
      </w:trPr>
      <w:tc>
        <w:tcPr>
          <w:tcW w:w="3018" w:type="dxa"/>
          <w:vAlign w:val="center"/>
        </w:tcPr>
        <w:p w14:paraId="7A15AA5A" w14:textId="3E823371" w:rsidR="002E7B51" w:rsidRPr="003E24E0" w:rsidRDefault="002E7B51" w:rsidP="00D77D54">
          <w:pPr>
            <w:rPr>
              <w:sz w:val="18"/>
              <w:szCs w:val="18"/>
            </w:rPr>
          </w:pPr>
        </w:p>
      </w:tc>
      <w:tc>
        <w:tcPr>
          <w:tcW w:w="3018" w:type="dxa"/>
        </w:tcPr>
        <w:p w14:paraId="2C3543D8" w14:textId="3B778518" w:rsidR="002E7B51" w:rsidRPr="00A259F7" w:rsidRDefault="00B02F4A" w:rsidP="00C9475C">
          <w:pPr>
            <w:jc w:val="center"/>
          </w:pPr>
          <w:r>
            <w:rPr>
              <w:noProof/>
            </w:rPr>
            <w:drawing>
              <wp:inline distT="0" distB="0" distL="0" distR="0" wp14:anchorId="7339C115" wp14:editId="2ED48D87">
                <wp:extent cx="1322070" cy="554416"/>
                <wp:effectExtent l="0" t="0" r="0" b="0"/>
                <wp:docPr id="1877774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74974" name="Imagen 1877774974"/>
                        <pic:cNvPicPr/>
                      </pic:nvPicPr>
                      <pic:blipFill>
                        <a:blip r:embed="rId1">
                          <a:extLst>
                            <a:ext uri="{28A0092B-C50C-407E-A947-70E740481C1C}">
                              <a14:useLocalDpi xmlns:a14="http://schemas.microsoft.com/office/drawing/2010/main" val="0"/>
                            </a:ext>
                          </a:extLst>
                        </a:blip>
                        <a:stretch>
                          <a:fillRect/>
                        </a:stretch>
                      </pic:blipFill>
                      <pic:spPr>
                        <a:xfrm>
                          <a:off x="0" y="0"/>
                          <a:ext cx="1352775" cy="567292"/>
                        </a:xfrm>
                        <a:prstGeom prst="rect">
                          <a:avLst/>
                        </a:prstGeom>
                      </pic:spPr>
                    </pic:pic>
                  </a:graphicData>
                </a:graphic>
              </wp:inline>
            </w:drawing>
          </w:r>
        </w:p>
      </w:tc>
      <w:tc>
        <w:tcPr>
          <w:tcW w:w="3018" w:type="dxa"/>
          <w:vAlign w:val="center"/>
        </w:tcPr>
        <w:p w14:paraId="127886C5" w14:textId="71202390" w:rsidR="002E7B51" w:rsidRPr="00D77D54" w:rsidRDefault="002E7B51" w:rsidP="00D77D54">
          <w:pPr>
            <w:jc w:val="center"/>
            <w:rPr>
              <w:sz w:val="18"/>
              <w:szCs w:val="18"/>
            </w:rPr>
          </w:pPr>
          <w:r w:rsidRPr="00D77D54">
            <w:rPr>
              <w:sz w:val="18"/>
              <w:szCs w:val="18"/>
            </w:rPr>
            <w:t>COLEGIO LOS AGUSTINOS</w:t>
          </w:r>
          <w:r w:rsidR="00B02F4A">
            <w:rPr>
              <w:sz w:val="18"/>
              <w:szCs w:val="18"/>
            </w:rPr>
            <w:t xml:space="preserve"> DE MAULE</w:t>
          </w:r>
        </w:p>
        <w:p w14:paraId="34D6EA1D" w14:textId="77777777" w:rsidR="002E7B51" w:rsidRDefault="002E7B51" w:rsidP="00D77D54">
          <w:pPr>
            <w:jc w:val="center"/>
          </w:pPr>
          <w:r w:rsidRPr="00D77D54">
            <w:rPr>
              <w:sz w:val="18"/>
              <w:szCs w:val="18"/>
            </w:rPr>
            <w:t>“</w:t>
          </w:r>
          <w:r w:rsidRPr="00D77D54">
            <w:rPr>
              <w:i/>
              <w:sz w:val="18"/>
              <w:szCs w:val="18"/>
            </w:rPr>
            <w:t>Formando personas a través de la Fe, la Cultura y el Deporte</w:t>
          </w:r>
          <w:r w:rsidRPr="00D77D54">
            <w:rPr>
              <w:sz w:val="18"/>
              <w:szCs w:val="18"/>
            </w:rPr>
            <w:t>”</w:t>
          </w:r>
        </w:p>
      </w:tc>
    </w:tr>
  </w:tbl>
  <w:p w14:paraId="3C9F0907" w14:textId="77777777" w:rsidR="002E7B51" w:rsidRDefault="002E7B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12"/>
    <w:multiLevelType w:val="hybridMultilevel"/>
    <w:tmpl w:val="C512CB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5E7A2C"/>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B51A84"/>
    <w:multiLevelType w:val="hybridMultilevel"/>
    <w:tmpl w:val="F69E915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7B13791"/>
    <w:multiLevelType w:val="hybridMultilevel"/>
    <w:tmpl w:val="FD12259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088E63D9"/>
    <w:multiLevelType w:val="hybridMultilevel"/>
    <w:tmpl w:val="B2D655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C2A7F"/>
    <w:multiLevelType w:val="hybridMultilevel"/>
    <w:tmpl w:val="2E7CBC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7008D5"/>
    <w:multiLevelType w:val="hybridMultilevel"/>
    <w:tmpl w:val="1DC8D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0013A4"/>
    <w:multiLevelType w:val="multilevel"/>
    <w:tmpl w:val="47DC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03CF9"/>
    <w:multiLevelType w:val="hybridMultilevel"/>
    <w:tmpl w:val="A4D037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120935"/>
    <w:multiLevelType w:val="hybridMultilevel"/>
    <w:tmpl w:val="5C2425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1633E72"/>
    <w:multiLevelType w:val="hybridMultilevel"/>
    <w:tmpl w:val="B5D66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D278F"/>
    <w:multiLevelType w:val="hybridMultilevel"/>
    <w:tmpl w:val="A91059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3E03976"/>
    <w:multiLevelType w:val="hybridMultilevel"/>
    <w:tmpl w:val="35427F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4390C11"/>
    <w:multiLevelType w:val="hybridMultilevel"/>
    <w:tmpl w:val="40FE9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99C26E3"/>
    <w:multiLevelType w:val="hybridMultilevel"/>
    <w:tmpl w:val="F3A471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BC749B0"/>
    <w:multiLevelType w:val="multilevel"/>
    <w:tmpl w:val="5BF4F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4A6ABA"/>
    <w:multiLevelType w:val="hybridMultilevel"/>
    <w:tmpl w:val="52CE28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7DE3334"/>
    <w:multiLevelType w:val="hybridMultilevel"/>
    <w:tmpl w:val="451A6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B9D62B8"/>
    <w:multiLevelType w:val="hybridMultilevel"/>
    <w:tmpl w:val="50B6C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D4D78"/>
    <w:multiLevelType w:val="hybridMultilevel"/>
    <w:tmpl w:val="90C0B2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BC031EE"/>
    <w:multiLevelType w:val="hybridMultilevel"/>
    <w:tmpl w:val="67EC6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CE3167"/>
    <w:multiLevelType w:val="hybridMultilevel"/>
    <w:tmpl w:val="FD6E2A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0A353C"/>
    <w:multiLevelType w:val="hybridMultilevel"/>
    <w:tmpl w:val="FB5A5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139059C"/>
    <w:multiLevelType w:val="hybridMultilevel"/>
    <w:tmpl w:val="B5E0E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507778"/>
    <w:multiLevelType w:val="hybridMultilevel"/>
    <w:tmpl w:val="A6F0C46E"/>
    <w:lvl w:ilvl="0" w:tplc="2140EEE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2800494"/>
    <w:multiLevelType w:val="hybridMultilevel"/>
    <w:tmpl w:val="9618A1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66B6F35"/>
    <w:multiLevelType w:val="hybridMultilevel"/>
    <w:tmpl w:val="26A00C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7F024C9"/>
    <w:multiLevelType w:val="hybridMultilevel"/>
    <w:tmpl w:val="BDE6CDD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38195518"/>
    <w:multiLevelType w:val="hybridMultilevel"/>
    <w:tmpl w:val="622E0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8DE645D"/>
    <w:multiLevelType w:val="hybridMultilevel"/>
    <w:tmpl w:val="246A5E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A824950"/>
    <w:multiLevelType w:val="hybridMultilevel"/>
    <w:tmpl w:val="A63A8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EEF1BC6"/>
    <w:multiLevelType w:val="hybridMultilevel"/>
    <w:tmpl w:val="8196D4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2173E01"/>
    <w:multiLevelType w:val="hybridMultilevel"/>
    <w:tmpl w:val="FFDA0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34206C0"/>
    <w:multiLevelType w:val="hybridMultilevel"/>
    <w:tmpl w:val="5114E4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4" w15:restartNumberingAfterBreak="0">
    <w:nsid w:val="450508F0"/>
    <w:multiLevelType w:val="hybridMultilevel"/>
    <w:tmpl w:val="18F023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652077A"/>
    <w:multiLevelType w:val="hybridMultilevel"/>
    <w:tmpl w:val="DB5E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6B715E"/>
    <w:multiLevelType w:val="multilevel"/>
    <w:tmpl w:val="0C7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8F68D7"/>
    <w:multiLevelType w:val="hybridMultilevel"/>
    <w:tmpl w:val="BD38B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E53F0C"/>
    <w:multiLevelType w:val="hybridMultilevel"/>
    <w:tmpl w:val="C1DCB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D92C0A"/>
    <w:multiLevelType w:val="hybridMultilevel"/>
    <w:tmpl w:val="156AD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4F8D22A9"/>
    <w:multiLevelType w:val="hybridMultilevel"/>
    <w:tmpl w:val="6FDE1936"/>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0DD0305"/>
    <w:multiLevelType w:val="hybridMultilevel"/>
    <w:tmpl w:val="ED6E5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BF7D05"/>
    <w:multiLevelType w:val="hybridMultilevel"/>
    <w:tmpl w:val="DCCCFE4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7A06F6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7BA4846"/>
    <w:multiLevelType w:val="hybridMultilevel"/>
    <w:tmpl w:val="B5F6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1E163E"/>
    <w:multiLevelType w:val="hybridMultilevel"/>
    <w:tmpl w:val="C51E9A90"/>
    <w:lvl w:ilvl="0" w:tplc="340A0001">
      <w:start w:val="1"/>
      <w:numFmt w:val="bullet"/>
      <w:lvlText w:val=""/>
      <w:lvlJc w:val="left"/>
      <w:pPr>
        <w:ind w:left="1440" w:hanging="360"/>
      </w:pPr>
      <w:rPr>
        <w:rFonts w:ascii="Symbol" w:hAnsi="Symbol" w:hint="default"/>
      </w:rPr>
    </w:lvl>
    <w:lvl w:ilvl="1" w:tplc="FFFFFFFF">
      <w:start w:val="11"/>
      <w:numFmt w:val="bullet"/>
      <w:lvlText w:val="•"/>
      <w:lvlJc w:val="left"/>
      <w:pPr>
        <w:ind w:left="2505" w:hanging="705"/>
      </w:pPr>
      <w:rPr>
        <w:rFonts w:ascii="Calibri" w:eastAsiaTheme="minorHAns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9B24F44"/>
    <w:multiLevelType w:val="hybridMultilevel"/>
    <w:tmpl w:val="B5D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6A5D5C"/>
    <w:multiLevelType w:val="hybridMultilevel"/>
    <w:tmpl w:val="C1D82E76"/>
    <w:lvl w:ilvl="0" w:tplc="6FCC43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5C5C0D01"/>
    <w:multiLevelType w:val="hybridMultilevel"/>
    <w:tmpl w:val="4580CD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44200E9"/>
    <w:multiLevelType w:val="hybridMultilevel"/>
    <w:tmpl w:val="531CE26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0" w15:restartNumberingAfterBreak="0">
    <w:nsid w:val="668B24D1"/>
    <w:multiLevelType w:val="hybridMultilevel"/>
    <w:tmpl w:val="4F92E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3C3398"/>
    <w:multiLevelType w:val="hybridMultilevel"/>
    <w:tmpl w:val="07A45A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673E0BB4"/>
    <w:multiLevelType w:val="hybridMultilevel"/>
    <w:tmpl w:val="5A3881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6C2231F8"/>
    <w:multiLevelType w:val="hybridMultilevel"/>
    <w:tmpl w:val="88326D22"/>
    <w:lvl w:ilvl="0" w:tplc="E4DC580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6C553861"/>
    <w:multiLevelType w:val="hybridMultilevel"/>
    <w:tmpl w:val="40462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700C4BFF"/>
    <w:multiLevelType w:val="hybridMultilevel"/>
    <w:tmpl w:val="B0C86ED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3BB2DB0"/>
    <w:multiLevelType w:val="hybridMultilevel"/>
    <w:tmpl w:val="EF2E4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79D527EB"/>
    <w:multiLevelType w:val="hybridMultilevel"/>
    <w:tmpl w:val="2BF6D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7AA55F48"/>
    <w:multiLevelType w:val="hybridMultilevel"/>
    <w:tmpl w:val="B46E85FC"/>
    <w:lvl w:ilvl="0" w:tplc="8E3C3BB4">
      <w:start w:val="1"/>
      <w:numFmt w:val="decimal"/>
      <w:lvlText w:val="%1."/>
      <w:lvlJc w:val="left"/>
      <w:pPr>
        <w:ind w:left="720" w:hanging="360"/>
      </w:pPr>
      <w:rPr>
        <w:rFonts w:hint="default"/>
        <w:b w:val="0"/>
        <w:bCs w:val="0"/>
      </w:rPr>
    </w:lvl>
    <w:lvl w:ilvl="1" w:tplc="A9CEF88C">
      <w:start w:val="11"/>
      <w:numFmt w:val="bullet"/>
      <w:lvlText w:val="•"/>
      <w:lvlJc w:val="left"/>
      <w:pPr>
        <w:ind w:left="1785" w:hanging="705"/>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7CD963D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7E112EDD"/>
    <w:multiLevelType w:val="hybridMultilevel"/>
    <w:tmpl w:val="C0D42D60"/>
    <w:lvl w:ilvl="0" w:tplc="FFFFFFFF">
      <w:start w:val="1"/>
      <w:numFmt w:val="decimal"/>
      <w:lvlText w:val="%1."/>
      <w:lvlJc w:val="left"/>
      <w:pPr>
        <w:ind w:left="720" w:hanging="360"/>
      </w:pPr>
      <w:rPr>
        <w:rFonts w:hint="default"/>
        <w:b w:val="0"/>
        <w:bCs w:val="0"/>
      </w:rPr>
    </w:lvl>
    <w:lvl w:ilvl="1" w:tplc="FFFFFFFF">
      <w:start w:val="11"/>
      <w:numFmt w:val="bullet"/>
      <w:lvlText w:val="•"/>
      <w:lvlJc w:val="left"/>
      <w:pPr>
        <w:ind w:left="1785" w:hanging="705"/>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F2910CD"/>
    <w:multiLevelType w:val="multilevel"/>
    <w:tmpl w:val="6E3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336737">
    <w:abstractNumId w:val="50"/>
  </w:num>
  <w:num w:numId="2" w16cid:durableId="2138255757">
    <w:abstractNumId w:val="8"/>
  </w:num>
  <w:num w:numId="3" w16cid:durableId="1636913143">
    <w:abstractNumId w:val="46"/>
  </w:num>
  <w:num w:numId="4" w16cid:durableId="986468973">
    <w:abstractNumId w:val="44"/>
  </w:num>
  <w:num w:numId="5" w16cid:durableId="621301157">
    <w:abstractNumId w:val="0"/>
  </w:num>
  <w:num w:numId="6" w16cid:durableId="1135681059">
    <w:abstractNumId w:val="10"/>
  </w:num>
  <w:num w:numId="7" w16cid:durableId="149516561">
    <w:abstractNumId w:val="37"/>
  </w:num>
  <w:num w:numId="8" w16cid:durableId="1018853327">
    <w:abstractNumId w:val="55"/>
  </w:num>
  <w:num w:numId="9" w16cid:durableId="1896043085">
    <w:abstractNumId w:val="49"/>
  </w:num>
  <w:num w:numId="10" w16cid:durableId="627976523">
    <w:abstractNumId w:val="27"/>
  </w:num>
  <w:num w:numId="11" w16cid:durableId="12341663">
    <w:abstractNumId w:val="30"/>
  </w:num>
  <w:num w:numId="12" w16cid:durableId="2067294818">
    <w:abstractNumId w:val="26"/>
  </w:num>
  <w:num w:numId="13" w16cid:durableId="664821013">
    <w:abstractNumId w:val="35"/>
  </w:num>
  <w:num w:numId="14" w16cid:durableId="1314843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71914">
    <w:abstractNumId w:val="6"/>
  </w:num>
  <w:num w:numId="16" w16cid:durableId="2008553161">
    <w:abstractNumId w:val="18"/>
  </w:num>
  <w:num w:numId="17" w16cid:durableId="398407524">
    <w:abstractNumId w:val="39"/>
  </w:num>
  <w:num w:numId="18" w16cid:durableId="219945470">
    <w:abstractNumId w:val="32"/>
  </w:num>
  <w:num w:numId="19" w16cid:durableId="2001150474">
    <w:abstractNumId w:val="4"/>
  </w:num>
  <w:num w:numId="20" w16cid:durableId="148788559">
    <w:abstractNumId w:val="42"/>
  </w:num>
  <w:num w:numId="21" w16cid:durableId="1265764916">
    <w:abstractNumId w:val="21"/>
  </w:num>
  <w:num w:numId="22" w16cid:durableId="2146728513">
    <w:abstractNumId w:val="23"/>
  </w:num>
  <w:num w:numId="23" w16cid:durableId="1186556344">
    <w:abstractNumId w:val="9"/>
  </w:num>
  <w:num w:numId="24" w16cid:durableId="728501912">
    <w:abstractNumId w:val="16"/>
  </w:num>
  <w:num w:numId="25" w16cid:durableId="1824929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68870">
    <w:abstractNumId w:val="13"/>
  </w:num>
  <w:num w:numId="27" w16cid:durableId="1530139039">
    <w:abstractNumId w:val="52"/>
  </w:num>
  <w:num w:numId="28" w16cid:durableId="94718064">
    <w:abstractNumId w:val="43"/>
  </w:num>
  <w:num w:numId="29" w16cid:durableId="874075294">
    <w:abstractNumId w:val="59"/>
  </w:num>
  <w:num w:numId="30" w16cid:durableId="997928416">
    <w:abstractNumId w:val="1"/>
  </w:num>
  <w:num w:numId="31" w16cid:durableId="1031802652">
    <w:abstractNumId w:val="56"/>
  </w:num>
  <w:num w:numId="32" w16cid:durableId="1603801476">
    <w:abstractNumId w:val="7"/>
  </w:num>
  <w:num w:numId="33" w16cid:durableId="821433539">
    <w:abstractNumId w:val="15"/>
  </w:num>
  <w:num w:numId="34" w16cid:durableId="976953115">
    <w:abstractNumId w:val="61"/>
  </w:num>
  <w:num w:numId="35" w16cid:durableId="2059351418">
    <w:abstractNumId w:val="36"/>
  </w:num>
  <w:num w:numId="36" w16cid:durableId="456334832">
    <w:abstractNumId w:val="17"/>
  </w:num>
  <w:num w:numId="37" w16cid:durableId="1968777891">
    <w:abstractNumId w:val="58"/>
  </w:num>
  <w:num w:numId="38" w16cid:durableId="908923436">
    <w:abstractNumId w:val="47"/>
  </w:num>
  <w:num w:numId="39" w16cid:durableId="1602756568">
    <w:abstractNumId w:val="48"/>
  </w:num>
  <w:num w:numId="40" w16cid:durableId="350299179">
    <w:abstractNumId w:val="31"/>
  </w:num>
  <w:num w:numId="41" w16cid:durableId="1455519983">
    <w:abstractNumId w:val="33"/>
  </w:num>
  <w:num w:numId="42" w16cid:durableId="705446552">
    <w:abstractNumId w:val="3"/>
  </w:num>
  <w:num w:numId="43" w16cid:durableId="1832481828">
    <w:abstractNumId w:val="45"/>
  </w:num>
  <w:num w:numId="44" w16cid:durableId="197011608">
    <w:abstractNumId w:val="60"/>
  </w:num>
  <w:num w:numId="45" w16cid:durableId="860819769">
    <w:abstractNumId w:val="53"/>
  </w:num>
  <w:num w:numId="46" w16cid:durableId="1886137961">
    <w:abstractNumId w:val="20"/>
  </w:num>
  <w:num w:numId="47" w16cid:durableId="1845049665">
    <w:abstractNumId w:val="34"/>
  </w:num>
  <w:num w:numId="48" w16cid:durableId="105543399">
    <w:abstractNumId w:val="40"/>
  </w:num>
  <w:num w:numId="49" w16cid:durableId="2117552741">
    <w:abstractNumId w:val="41"/>
  </w:num>
  <w:num w:numId="50" w16cid:durableId="778918038">
    <w:abstractNumId w:val="29"/>
  </w:num>
  <w:num w:numId="51" w16cid:durableId="1060245988">
    <w:abstractNumId w:val="24"/>
  </w:num>
  <w:num w:numId="52" w16cid:durableId="1704214126">
    <w:abstractNumId w:val="28"/>
  </w:num>
  <w:num w:numId="53" w16cid:durableId="2067756018">
    <w:abstractNumId w:val="38"/>
  </w:num>
  <w:num w:numId="54" w16cid:durableId="2023579551">
    <w:abstractNumId w:val="12"/>
  </w:num>
  <w:num w:numId="55" w16cid:durableId="885410953">
    <w:abstractNumId w:val="51"/>
  </w:num>
  <w:num w:numId="56" w16cid:durableId="1240864076">
    <w:abstractNumId w:val="22"/>
  </w:num>
  <w:num w:numId="57" w16cid:durableId="1104232184">
    <w:abstractNumId w:val="57"/>
  </w:num>
  <w:num w:numId="58" w16cid:durableId="582223345">
    <w:abstractNumId w:val="11"/>
  </w:num>
  <w:num w:numId="59" w16cid:durableId="316763236">
    <w:abstractNumId w:val="14"/>
  </w:num>
  <w:num w:numId="60" w16cid:durableId="174150644">
    <w:abstractNumId w:val="5"/>
  </w:num>
  <w:num w:numId="61" w16cid:durableId="1766613672">
    <w:abstractNumId w:val="2"/>
  </w:num>
  <w:num w:numId="62" w16cid:durableId="12925449">
    <w:abstractNumId w:val="19"/>
  </w:num>
  <w:num w:numId="63" w16cid:durableId="43722098">
    <w:abstractNumId w:val="25"/>
  </w:num>
  <w:num w:numId="64" w16cid:durableId="1439061917">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0"/>
    <w:rsid w:val="0000009D"/>
    <w:rsid w:val="000041E5"/>
    <w:rsid w:val="00005112"/>
    <w:rsid w:val="00011329"/>
    <w:rsid w:val="00016B69"/>
    <w:rsid w:val="00017780"/>
    <w:rsid w:val="00021B0A"/>
    <w:rsid w:val="00025832"/>
    <w:rsid w:val="00025EC0"/>
    <w:rsid w:val="00030FAD"/>
    <w:rsid w:val="000315E1"/>
    <w:rsid w:val="00036551"/>
    <w:rsid w:val="00036842"/>
    <w:rsid w:val="00040F11"/>
    <w:rsid w:val="00042FDD"/>
    <w:rsid w:val="00043822"/>
    <w:rsid w:val="000466CF"/>
    <w:rsid w:val="00046F17"/>
    <w:rsid w:val="00052C60"/>
    <w:rsid w:val="00052FFC"/>
    <w:rsid w:val="00057F78"/>
    <w:rsid w:val="00064F90"/>
    <w:rsid w:val="00066A4A"/>
    <w:rsid w:val="00071F56"/>
    <w:rsid w:val="00072E17"/>
    <w:rsid w:val="00077C70"/>
    <w:rsid w:val="00082B7C"/>
    <w:rsid w:val="00087D91"/>
    <w:rsid w:val="00092224"/>
    <w:rsid w:val="000A74FB"/>
    <w:rsid w:val="000B0044"/>
    <w:rsid w:val="000B4832"/>
    <w:rsid w:val="000C54FB"/>
    <w:rsid w:val="000D016B"/>
    <w:rsid w:val="000E04C1"/>
    <w:rsid w:val="000E336A"/>
    <w:rsid w:val="000E3B33"/>
    <w:rsid w:val="000E5431"/>
    <w:rsid w:val="000F0D65"/>
    <w:rsid w:val="000F75F1"/>
    <w:rsid w:val="00113687"/>
    <w:rsid w:val="00114012"/>
    <w:rsid w:val="00130F1D"/>
    <w:rsid w:val="00130F82"/>
    <w:rsid w:val="00136C03"/>
    <w:rsid w:val="00136D9C"/>
    <w:rsid w:val="00145F97"/>
    <w:rsid w:val="00150BA9"/>
    <w:rsid w:val="001515BB"/>
    <w:rsid w:val="00151DE8"/>
    <w:rsid w:val="00152028"/>
    <w:rsid w:val="00155B8E"/>
    <w:rsid w:val="00160371"/>
    <w:rsid w:val="00162485"/>
    <w:rsid w:val="00166C07"/>
    <w:rsid w:val="00170076"/>
    <w:rsid w:val="001723F1"/>
    <w:rsid w:val="00172676"/>
    <w:rsid w:val="001818F3"/>
    <w:rsid w:val="00182408"/>
    <w:rsid w:val="00185517"/>
    <w:rsid w:val="001858DF"/>
    <w:rsid w:val="00195E61"/>
    <w:rsid w:val="001B1326"/>
    <w:rsid w:val="001B1C76"/>
    <w:rsid w:val="001B31F9"/>
    <w:rsid w:val="001B3745"/>
    <w:rsid w:val="001B7707"/>
    <w:rsid w:val="001C1E5F"/>
    <w:rsid w:val="001C3B75"/>
    <w:rsid w:val="001C3F0D"/>
    <w:rsid w:val="001C4FD9"/>
    <w:rsid w:val="001C68A7"/>
    <w:rsid w:val="001D4C58"/>
    <w:rsid w:val="001D500D"/>
    <w:rsid w:val="001D6961"/>
    <w:rsid w:val="001F13F4"/>
    <w:rsid w:val="001F7A1D"/>
    <w:rsid w:val="001F7C5B"/>
    <w:rsid w:val="00201948"/>
    <w:rsid w:val="0020468D"/>
    <w:rsid w:val="00204CD9"/>
    <w:rsid w:val="002058CF"/>
    <w:rsid w:val="00205B4D"/>
    <w:rsid w:val="00227093"/>
    <w:rsid w:val="00230B90"/>
    <w:rsid w:val="00234570"/>
    <w:rsid w:val="00235144"/>
    <w:rsid w:val="00235C5E"/>
    <w:rsid w:val="002450BD"/>
    <w:rsid w:val="00247CBC"/>
    <w:rsid w:val="00250856"/>
    <w:rsid w:val="00250AF0"/>
    <w:rsid w:val="00251282"/>
    <w:rsid w:val="00251D0E"/>
    <w:rsid w:val="00252466"/>
    <w:rsid w:val="002531F5"/>
    <w:rsid w:val="00257D02"/>
    <w:rsid w:val="002708B8"/>
    <w:rsid w:val="00270D71"/>
    <w:rsid w:val="00272204"/>
    <w:rsid w:val="0027436B"/>
    <w:rsid w:val="00275783"/>
    <w:rsid w:val="0027620A"/>
    <w:rsid w:val="00277A69"/>
    <w:rsid w:val="00282AD9"/>
    <w:rsid w:val="002852E8"/>
    <w:rsid w:val="00285706"/>
    <w:rsid w:val="00285D4D"/>
    <w:rsid w:val="00286FB5"/>
    <w:rsid w:val="002913CE"/>
    <w:rsid w:val="002948B7"/>
    <w:rsid w:val="002972DB"/>
    <w:rsid w:val="002A04AF"/>
    <w:rsid w:val="002A2DF7"/>
    <w:rsid w:val="002A3494"/>
    <w:rsid w:val="002C1CB1"/>
    <w:rsid w:val="002C53FF"/>
    <w:rsid w:val="002D184D"/>
    <w:rsid w:val="002D50B2"/>
    <w:rsid w:val="002E39D8"/>
    <w:rsid w:val="002E7B51"/>
    <w:rsid w:val="002F0212"/>
    <w:rsid w:val="003001E7"/>
    <w:rsid w:val="003036D0"/>
    <w:rsid w:val="00303F2B"/>
    <w:rsid w:val="00303F61"/>
    <w:rsid w:val="0030440B"/>
    <w:rsid w:val="00311BE9"/>
    <w:rsid w:val="003133E5"/>
    <w:rsid w:val="00314DCE"/>
    <w:rsid w:val="0032059B"/>
    <w:rsid w:val="003221CB"/>
    <w:rsid w:val="0033036C"/>
    <w:rsid w:val="0033060E"/>
    <w:rsid w:val="00331CEE"/>
    <w:rsid w:val="003327D5"/>
    <w:rsid w:val="00334087"/>
    <w:rsid w:val="003379A2"/>
    <w:rsid w:val="00337C29"/>
    <w:rsid w:val="00342F2A"/>
    <w:rsid w:val="00343545"/>
    <w:rsid w:val="003441D4"/>
    <w:rsid w:val="003454C5"/>
    <w:rsid w:val="003536B9"/>
    <w:rsid w:val="003542EF"/>
    <w:rsid w:val="00364787"/>
    <w:rsid w:val="00373505"/>
    <w:rsid w:val="003777B3"/>
    <w:rsid w:val="00387BA6"/>
    <w:rsid w:val="00393241"/>
    <w:rsid w:val="003941AA"/>
    <w:rsid w:val="00396659"/>
    <w:rsid w:val="00396D38"/>
    <w:rsid w:val="003A2623"/>
    <w:rsid w:val="003A2A05"/>
    <w:rsid w:val="003A41F7"/>
    <w:rsid w:val="003A4B67"/>
    <w:rsid w:val="003A7CBD"/>
    <w:rsid w:val="003B0DC0"/>
    <w:rsid w:val="003B1A96"/>
    <w:rsid w:val="003B1C4D"/>
    <w:rsid w:val="003B20E2"/>
    <w:rsid w:val="003B21AC"/>
    <w:rsid w:val="003C0A6F"/>
    <w:rsid w:val="003C15F4"/>
    <w:rsid w:val="003C5974"/>
    <w:rsid w:val="003D7C2B"/>
    <w:rsid w:val="003F5410"/>
    <w:rsid w:val="003F6B02"/>
    <w:rsid w:val="004002CD"/>
    <w:rsid w:val="00401C44"/>
    <w:rsid w:val="00406192"/>
    <w:rsid w:val="004068A4"/>
    <w:rsid w:val="00412DD8"/>
    <w:rsid w:val="00413E73"/>
    <w:rsid w:val="00417D8F"/>
    <w:rsid w:val="00420076"/>
    <w:rsid w:val="00422625"/>
    <w:rsid w:val="00424A7F"/>
    <w:rsid w:val="004276AD"/>
    <w:rsid w:val="00434F01"/>
    <w:rsid w:val="0044151F"/>
    <w:rsid w:val="0044536F"/>
    <w:rsid w:val="004504D3"/>
    <w:rsid w:val="00450A45"/>
    <w:rsid w:val="004518D6"/>
    <w:rsid w:val="00451985"/>
    <w:rsid w:val="00456B78"/>
    <w:rsid w:val="00463B93"/>
    <w:rsid w:val="00464BF7"/>
    <w:rsid w:val="00465C37"/>
    <w:rsid w:val="00471A46"/>
    <w:rsid w:val="004805F8"/>
    <w:rsid w:val="00483E99"/>
    <w:rsid w:val="004857AC"/>
    <w:rsid w:val="00494EAD"/>
    <w:rsid w:val="00496D11"/>
    <w:rsid w:val="004A0C84"/>
    <w:rsid w:val="004A20B3"/>
    <w:rsid w:val="004A4E8A"/>
    <w:rsid w:val="004B3A89"/>
    <w:rsid w:val="004B412A"/>
    <w:rsid w:val="004B4BD0"/>
    <w:rsid w:val="004B5136"/>
    <w:rsid w:val="004B6583"/>
    <w:rsid w:val="004B6BE6"/>
    <w:rsid w:val="004C111E"/>
    <w:rsid w:val="004C2A7F"/>
    <w:rsid w:val="004C2F04"/>
    <w:rsid w:val="004C37A5"/>
    <w:rsid w:val="004D0674"/>
    <w:rsid w:val="004D41B8"/>
    <w:rsid w:val="004D6966"/>
    <w:rsid w:val="004D7E90"/>
    <w:rsid w:val="004E24EA"/>
    <w:rsid w:val="004E2C94"/>
    <w:rsid w:val="004E64E5"/>
    <w:rsid w:val="004F0B5A"/>
    <w:rsid w:val="004F0EE3"/>
    <w:rsid w:val="004F1058"/>
    <w:rsid w:val="004F275A"/>
    <w:rsid w:val="004F2F3F"/>
    <w:rsid w:val="004F7F07"/>
    <w:rsid w:val="0050733B"/>
    <w:rsid w:val="00510B18"/>
    <w:rsid w:val="0051175D"/>
    <w:rsid w:val="00511F4C"/>
    <w:rsid w:val="00523A0C"/>
    <w:rsid w:val="00525617"/>
    <w:rsid w:val="005318D1"/>
    <w:rsid w:val="00532076"/>
    <w:rsid w:val="0053328C"/>
    <w:rsid w:val="00536D22"/>
    <w:rsid w:val="00544784"/>
    <w:rsid w:val="00544F3D"/>
    <w:rsid w:val="00545B91"/>
    <w:rsid w:val="005471BF"/>
    <w:rsid w:val="00551298"/>
    <w:rsid w:val="00571309"/>
    <w:rsid w:val="00573A2A"/>
    <w:rsid w:val="00575EDF"/>
    <w:rsid w:val="00577205"/>
    <w:rsid w:val="005821A1"/>
    <w:rsid w:val="00582240"/>
    <w:rsid w:val="0058519C"/>
    <w:rsid w:val="005960F8"/>
    <w:rsid w:val="005A496D"/>
    <w:rsid w:val="005A51C7"/>
    <w:rsid w:val="005A578A"/>
    <w:rsid w:val="005A6D1C"/>
    <w:rsid w:val="005B2352"/>
    <w:rsid w:val="005B2921"/>
    <w:rsid w:val="005B5C05"/>
    <w:rsid w:val="005B7094"/>
    <w:rsid w:val="005C3EBC"/>
    <w:rsid w:val="005C478F"/>
    <w:rsid w:val="005C5C10"/>
    <w:rsid w:val="005D5460"/>
    <w:rsid w:val="005D718C"/>
    <w:rsid w:val="005E3A40"/>
    <w:rsid w:val="005E4438"/>
    <w:rsid w:val="005E4C38"/>
    <w:rsid w:val="005E61D2"/>
    <w:rsid w:val="005F7A77"/>
    <w:rsid w:val="006059EC"/>
    <w:rsid w:val="00605B7E"/>
    <w:rsid w:val="00605EEE"/>
    <w:rsid w:val="00607144"/>
    <w:rsid w:val="006074BE"/>
    <w:rsid w:val="00610463"/>
    <w:rsid w:val="00610A89"/>
    <w:rsid w:val="00611179"/>
    <w:rsid w:val="006223FC"/>
    <w:rsid w:val="00623425"/>
    <w:rsid w:val="00623BD7"/>
    <w:rsid w:val="006254E4"/>
    <w:rsid w:val="00626095"/>
    <w:rsid w:val="00640777"/>
    <w:rsid w:val="00640A67"/>
    <w:rsid w:val="00643243"/>
    <w:rsid w:val="00644115"/>
    <w:rsid w:val="00644D33"/>
    <w:rsid w:val="00653730"/>
    <w:rsid w:val="00660303"/>
    <w:rsid w:val="00661C89"/>
    <w:rsid w:val="00663467"/>
    <w:rsid w:val="00663C52"/>
    <w:rsid w:val="00665385"/>
    <w:rsid w:val="00665D49"/>
    <w:rsid w:val="00670775"/>
    <w:rsid w:val="00672915"/>
    <w:rsid w:val="00676663"/>
    <w:rsid w:val="006817F2"/>
    <w:rsid w:val="00683EE4"/>
    <w:rsid w:val="006844AC"/>
    <w:rsid w:val="00684755"/>
    <w:rsid w:val="00686F1C"/>
    <w:rsid w:val="00690651"/>
    <w:rsid w:val="00693EB2"/>
    <w:rsid w:val="00694733"/>
    <w:rsid w:val="006968E3"/>
    <w:rsid w:val="00696C91"/>
    <w:rsid w:val="006A3B4C"/>
    <w:rsid w:val="006A3D98"/>
    <w:rsid w:val="006B49F9"/>
    <w:rsid w:val="006C01E5"/>
    <w:rsid w:val="006C3E59"/>
    <w:rsid w:val="006D0257"/>
    <w:rsid w:val="006D4876"/>
    <w:rsid w:val="006E068C"/>
    <w:rsid w:val="006E68CF"/>
    <w:rsid w:val="006F3BE6"/>
    <w:rsid w:val="006F5C46"/>
    <w:rsid w:val="00703F76"/>
    <w:rsid w:val="007055DF"/>
    <w:rsid w:val="00706F90"/>
    <w:rsid w:val="00712A30"/>
    <w:rsid w:val="00717D04"/>
    <w:rsid w:val="007204A6"/>
    <w:rsid w:val="007251D3"/>
    <w:rsid w:val="007274B9"/>
    <w:rsid w:val="00737DCE"/>
    <w:rsid w:val="0074049B"/>
    <w:rsid w:val="00743659"/>
    <w:rsid w:val="00747CDE"/>
    <w:rsid w:val="00750130"/>
    <w:rsid w:val="00751339"/>
    <w:rsid w:val="007528C2"/>
    <w:rsid w:val="007611F4"/>
    <w:rsid w:val="00761C68"/>
    <w:rsid w:val="007669C0"/>
    <w:rsid w:val="0076727B"/>
    <w:rsid w:val="00771189"/>
    <w:rsid w:val="007739AE"/>
    <w:rsid w:val="00773C76"/>
    <w:rsid w:val="00773DE1"/>
    <w:rsid w:val="00775C2C"/>
    <w:rsid w:val="007765D7"/>
    <w:rsid w:val="00780508"/>
    <w:rsid w:val="00781BEC"/>
    <w:rsid w:val="0078223C"/>
    <w:rsid w:val="00782D91"/>
    <w:rsid w:val="0079178D"/>
    <w:rsid w:val="00792D06"/>
    <w:rsid w:val="00793544"/>
    <w:rsid w:val="0079620B"/>
    <w:rsid w:val="00797D5B"/>
    <w:rsid w:val="007A1D62"/>
    <w:rsid w:val="007B6DF3"/>
    <w:rsid w:val="007C25D5"/>
    <w:rsid w:val="007C2A16"/>
    <w:rsid w:val="007C2F03"/>
    <w:rsid w:val="007D3088"/>
    <w:rsid w:val="007E0AF8"/>
    <w:rsid w:val="007E5306"/>
    <w:rsid w:val="007E72B6"/>
    <w:rsid w:val="007F4AEF"/>
    <w:rsid w:val="007F4CEC"/>
    <w:rsid w:val="008013CC"/>
    <w:rsid w:val="00803AE3"/>
    <w:rsid w:val="008118B6"/>
    <w:rsid w:val="00812CC0"/>
    <w:rsid w:val="00812E3C"/>
    <w:rsid w:val="00817635"/>
    <w:rsid w:val="00821BD1"/>
    <w:rsid w:val="00827926"/>
    <w:rsid w:val="00836093"/>
    <w:rsid w:val="008456F1"/>
    <w:rsid w:val="00854687"/>
    <w:rsid w:val="0085770A"/>
    <w:rsid w:val="00861BE3"/>
    <w:rsid w:val="0086336E"/>
    <w:rsid w:val="0087002E"/>
    <w:rsid w:val="0087210E"/>
    <w:rsid w:val="008727DA"/>
    <w:rsid w:val="00873199"/>
    <w:rsid w:val="0087324B"/>
    <w:rsid w:val="00883276"/>
    <w:rsid w:val="008857CA"/>
    <w:rsid w:val="0089303A"/>
    <w:rsid w:val="00896E0C"/>
    <w:rsid w:val="008A1DFC"/>
    <w:rsid w:val="008B1825"/>
    <w:rsid w:val="008B33E2"/>
    <w:rsid w:val="008B38D9"/>
    <w:rsid w:val="008B7687"/>
    <w:rsid w:val="008C2B20"/>
    <w:rsid w:val="008C7B18"/>
    <w:rsid w:val="008D32B8"/>
    <w:rsid w:val="008E429F"/>
    <w:rsid w:val="008E4C3E"/>
    <w:rsid w:val="008E7A00"/>
    <w:rsid w:val="008F0357"/>
    <w:rsid w:val="008F39A1"/>
    <w:rsid w:val="008F3AA1"/>
    <w:rsid w:val="008F6981"/>
    <w:rsid w:val="009051AD"/>
    <w:rsid w:val="00906F93"/>
    <w:rsid w:val="009130C0"/>
    <w:rsid w:val="00914C53"/>
    <w:rsid w:val="00922427"/>
    <w:rsid w:val="009272EC"/>
    <w:rsid w:val="009301F8"/>
    <w:rsid w:val="0093796A"/>
    <w:rsid w:val="00937E83"/>
    <w:rsid w:val="00942AC9"/>
    <w:rsid w:val="009502D4"/>
    <w:rsid w:val="00951E70"/>
    <w:rsid w:val="009633FD"/>
    <w:rsid w:val="00972BB0"/>
    <w:rsid w:val="009730C5"/>
    <w:rsid w:val="00987BA9"/>
    <w:rsid w:val="00995D75"/>
    <w:rsid w:val="00995FDC"/>
    <w:rsid w:val="009A0EC8"/>
    <w:rsid w:val="009A407D"/>
    <w:rsid w:val="009B6F82"/>
    <w:rsid w:val="009C241B"/>
    <w:rsid w:val="009C30A6"/>
    <w:rsid w:val="009C50B6"/>
    <w:rsid w:val="009C6F01"/>
    <w:rsid w:val="009D0D23"/>
    <w:rsid w:val="009D17BE"/>
    <w:rsid w:val="009D2976"/>
    <w:rsid w:val="009D2BB4"/>
    <w:rsid w:val="009D7F42"/>
    <w:rsid w:val="009E1120"/>
    <w:rsid w:val="009E3AA7"/>
    <w:rsid w:val="009F532F"/>
    <w:rsid w:val="009F7C20"/>
    <w:rsid w:val="00A0037A"/>
    <w:rsid w:val="00A02A36"/>
    <w:rsid w:val="00A02B51"/>
    <w:rsid w:val="00A12940"/>
    <w:rsid w:val="00A12BD1"/>
    <w:rsid w:val="00A14C39"/>
    <w:rsid w:val="00A15B1B"/>
    <w:rsid w:val="00A23FB2"/>
    <w:rsid w:val="00A2432B"/>
    <w:rsid w:val="00A259F7"/>
    <w:rsid w:val="00A26FEB"/>
    <w:rsid w:val="00A33296"/>
    <w:rsid w:val="00A41A49"/>
    <w:rsid w:val="00A41E40"/>
    <w:rsid w:val="00A4334B"/>
    <w:rsid w:val="00A476ED"/>
    <w:rsid w:val="00A47C4C"/>
    <w:rsid w:val="00A51A6C"/>
    <w:rsid w:val="00A5717A"/>
    <w:rsid w:val="00A5751C"/>
    <w:rsid w:val="00A57ACF"/>
    <w:rsid w:val="00A60513"/>
    <w:rsid w:val="00A627C4"/>
    <w:rsid w:val="00A6442A"/>
    <w:rsid w:val="00A6570F"/>
    <w:rsid w:val="00A65E30"/>
    <w:rsid w:val="00A72465"/>
    <w:rsid w:val="00A73AE3"/>
    <w:rsid w:val="00A84BEA"/>
    <w:rsid w:val="00A913B6"/>
    <w:rsid w:val="00A9484F"/>
    <w:rsid w:val="00A960FE"/>
    <w:rsid w:val="00AA0F7C"/>
    <w:rsid w:val="00AA109D"/>
    <w:rsid w:val="00AA4568"/>
    <w:rsid w:val="00AA681D"/>
    <w:rsid w:val="00AA74AD"/>
    <w:rsid w:val="00AB1706"/>
    <w:rsid w:val="00AB3B37"/>
    <w:rsid w:val="00AB419A"/>
    <w:rsid w:val="00AB4BC2"/>
    <w:rsid w:val="00AC4EC1"/>
    <w:rsid w:val="00AC5F41"/>
    <w:rsid w:val="00AD0527"/>
    <w:rsid w:val="00AD1CF0"/>
    <w:rsid w:val="00AD6A1B"/>
    <w:rsid w:val="00AD7B9B"/>
    <w:rsid w:val="00AE2DD4"/>
    <w:rsid w:val="00AE6902"/>
    <w:rsid w:val="00AE7B2B"/>
    <w:rsid w:val="00AF7E08"/>
    <w:rsid w:val="00B0007F"/>
    <w:rsid w:val="00B01FA8"/>
    <w:rsid w:val="00B02F4A"/>
    <w:rsid w:val="00B1089B"/>
    <w:rsid w:val="00B12AD5"/>
    <w:rsid w:val="00B14DB6"/>
    <w:rsid w:val="00B23394"/>
    <w:rsid w:val="00B23F81"/>
    <w:rsid w:val="00B27212"/>
    <w:rsid w:val="00B303DC"/>
    <w:rsid w:val="00B32930"/>
    <w:rsid w:val="00B4352A"/>
    <w:rsid w:val="00B45975"/>
    <w:rsid w:val="00B46E2B"/>
    <w:rsid w:val="00B47E00"/>
    <w:rsid w:val="00B529FA"/>
    <w:rsid w:val="00B52F73"/>
    <w:rsid w:val="00B55317"/>
    <w:rsid w:val="00B60DD2"/>
    <w:rsid w:val="00B61917"/>
    <w:rsid w:val="00B6223C"/>
    <w:rsid w:val="00B62E07"/>
    <w:rsid w:val="00B633A2"/>
    <w:rsid w:val="00B644C4"/>
    <w:rsid w:val="00B6488E"/>
    <w:rsid w:val="00B64AC7"/>
    <w:rsid w:val="00B703A8"/>
    <w:rsid w:val="00B7091D"/>
    <w:rsid w:val="00B72BD2"/>
    <w:rsid w:val="00B7335B"/>
    <w:rsid w:val="00B74098"/>
    <w:rsid w:val="00B7532A"/>
    <w:rsid w:val="00B83289"/>
    <w:rsid w:val="00B8340F"/>
    <w:rsid w:val="00BA2A5A"/>
    <w:rsid w:val="00BA3D5E"/>
    <w:rsid w:val="00BA674F"/>
    <w:rsid w:val="00BB1DCE"/>
    <w:rsid w:val="00BB3381"/>
    <w:rsid w:val="00BB34D4"/>
    <w:rsid w:val="00BB5B33"/>
    <w:rsid w:val="00BC29B5"/>
    <w:rsid w:val="00BC5E47"/>
    <w:rsid w:val="00BC5E9F"/>
    <w:rsid w:val="00BD0BFD"/>
    <w:rsid w:val="00BD1983"/>
    <w:rsid w:val="00BE719A"/>
    <w:rsid w:val="00BF138E"/>
    <w:rsid w:val="00BF4084"/>
    <w:rsid w:val="00BF48D9"/>
    <w:rsid w:val="00C03768"/>
    <w:rsid w:val="00C03E88"/>
    <w:rsid w:val="00C0449C"/>
    <w:rsid w:val="00C05471"/>
    <w:rsid w:val="00C15B3A"/>
    <w:rsid w:val="00C20F90"/>
    <w:rsid w:val="00C227C2"/>
    <w:rsid w:val="00C24E46"/>
    <w:rsid w:val="00C27BAD"/>
    <w:rsid w:val="00C360DA"/>
    <w:rsid w:val="00C37EA2"/>
    <w:rsid w:val="00C439A9"/>
    <w:rsid w:val="00C46BDA"/>
    <w:rsid w:val="00C47B25"/>
    <w:rsid w:val="00C53010"/>
    <w:rsid w:val="00C612A9"/>
    <w:rsid w:val="00C64CB1"/>
    <w:rsid w:val="00C66590"/>
    <w:rsid w:val="00C67350"/>
    <w:rsid w:val="00C67E82"/>
    <w:rsid w:val="00C719AF"/>
    <w:rsid w:val="00C82551"/>
    <w:rsid w:val="00C82F74"/>
    <w:rsid w:val="00C8580E"/>
    <w:rsid w:val="00C8625E"/>
    <w:rsid w:val="00C863F2"/>
    <w:rsid w:val="00C904E8"/>
    <w:rsid w:val="00C9475C"/>
    <w:rsid w:val="00CA166B"/>
    <w:rsid w:val="00CA54B6"/>
    <w:rsid w:val="00CA646A"/>
    <w:rsid w:val="00CB43AB"/>
    <w:rsid w:val="00CB6070"/>
    <w:rsid w:val="00CB6397"/>
    <w:rsid w:val="00CB65C9"/>
    <w:rsid w:val="00CC200B"/>
    <w:rsid w:val="00CC2D79"/>
    <w:rsid w:val="00CC7026"/>
    <w:rsid w:val="00CC799C"/>
    <w:rsid w:val="00CD0596"/>
    <w:rsid w:val="00CD11E8"/>
    <w:rsid w:val="00CD5109"/>
    <w:rsid w:val="00CD7118"/>
    <w:rsid w:val="00CE2AD2"/>
    <w:rsid w:val="00CE4FB6"/>
    <w:rsid w:val="00CF042B"/>
    <w:rsid w:val="00CF1770"/>
    <w:rsid w:val="00CF7F12"/>
    <w:rsid w:val="00D02500"/>
    <w:rsid w:val="00D0507D"/>
    <w:rsid w:val="00D146C3"/>
    <w:rsid w:val="00D225D3"/>
    <w:rsid w:val="00D23227"/>
    <w:rsid w:val="00D238AF"/>
    <w:rsid w:val="00D2662F"/>
    <w:rsid w:val="00D404A5"/>
    <w:rsid w:val="00D43205"/>
    <w:rsid w:val="00D50AF1"/>
    <w:rsid w:val="00D50BAD"/>
    <w:rsid w:val="00D52924"/>
    <w:rsid w:val="00D53F01"/>
    <w:rsid w:val="00D76571"/>
    <w:rsid w:val="00D77BA4"/>
    <w:rsid w:val="00D77D54"/>
    <w:rsid w:val="00D81102"/>
    <w:rsid w:val="00D8111F"/>
    <w:rsid w:val="00D824E2"/>
    <w:rsid w:val="00D9216B"/>
    <w:rsid w:val="00D955E6"/>
    <w:rsid w:val="00DA68F9"/>
    <w:rsid w:val="00DA7F30"/>
    <w:rsid w:val="00DB09F5"/>
    <w:rsid w:val="00DC22B0"/>
    <w:rsid w:val="00DC57D8"/>
    <w:rsid w:val="00DC5A5C"/>
    <w:rsid w:val="00DD0969"/>
    <w:rsid w:val="00DD3532"/>
    <w:rsid w:val="00DD35E8"/>
    <w:rsid w:val="00DD4990"/>
    <w:rsid w:val="00DE0885"/>
    <w:rsid w:val="00DE30AD"/>
    <w:rsid w:val="00DE32A6"/>
    <w:rsid w:val="00DE45BB"/>
    <w:rsid w:val="00DE74F5"/>
    <w:rsid w:val="00DE774D"/>
    <w:rsid w:val="00DF0E64"/>
    <w:rsid w:val="00DF2A0E"/>
    <w:rsid w:val="00DF314C"/>
    <w:rsid w:val="00DF5984"/>
    <w:rsid w:val="00DF744A"/>
    <w:rsid w:val="00E0121A"/>
    <w:rsid w:val="00E02637"/>
    <w:rsid w:val="00E06F7F"/>
    <w:rsid w:val="00E07B65"/>
    <w:rsid w:val="00E10BDF"/>
    <w:rsid w:val="00E16283"/>
    <w:rsid w:val="00E167C5"/>
    <w:rsid w:val="00E2339C"/>
    <w:rsid w:val="00E27D22"/>
    <w:rsid w:val="00E30F2F"/>
    <w:rsid w:val="00E32CAE"/>
    <w:rsid w:val="00E373BC"/>
    <w:rsid w:val="00E548E9"/>
    <w:rsid w:val="00E618CB"/>
    <w:rsid w:val="00E625C5"/>
    <w:rsid w:val="00E65349"/>
    <w:rsid w:val="00E6540F"/>
    <w:rsid w:val="00E76C05"/>
    <w:rsid w:val="00E8407D"/>
    <w:rsid w:val="00E844DD"/>
    <w:rsid w:val="00EA46B9"/>
    <w:rsid w:val="00EA57F6"/>
    <w:rsid w:val="00EB1B70"/>
    <w:rsid w:val="00ED282F"/>
    <w:rsid w:val="00ED54F2"/>
    <w:rsid w:val="00ED5A31"/>
    <w:rsid w:val="00ED6D32"/>
    <w:rsid w:val="00ED6E49"/>
    <w:rsid w:val="00EE0CF9"/>
    <w:rsid w:val="00EE597B"/>
    <w:rsid w:val="00EE79AD"/>
    <w:rsid w:val="00EE7D6E"/>
    <w:rsid w:val="00EF472A"/>
    <w:rsid w:val="00EF6FBC"/>
    <w:rsid w:val="00EF7878"/>
    <w:rsid w:val="00F03CD0"/>
    <w:rsid w:val="00F10E03"/>
    <w:rsid w:val="00F110FC"/>
    <w:rsid w:val="00F1406D"/>
    <w:rsid w:val="00F16185"/>
    <w:rsid w:val="00F16BCE"/>
    <w:rsid w:val="00F22525"/>
    <w:rsid w:val="00F26261"/>
    <w:rsid w:val="00F26721"/>
    <w:rsid w:val="00F3049B"/>
    <w:rsid w:val="00F319D5"/>
    <w:rsid w:val="00F35B23"/>
    <w:rsid w:val="00F37327"/>
    <w:rsid w:val="00F4188A"/>
    <w:rsid w:val="00F4227F"/>
    <w:rsid w:val="00F4393D"/>
    <w:rsid w:val="00F44E10"/>
    <w:rsid w:val="00F45EE2"/>
    <w:rsid w:val="00F4711A"/>
    <w:rsid w:val="00F51E04"/>
    <w:rsid w:val="00F57150"/>
    <w:rsid w:val="00F57B5E"/>
    <w:rsid w:val="00F6080A"/>
    <w:rsid w:val="00F622A3"/>
    <w:rsid w:val="00F64463"/>
    <w:rsid w:val="00F656E4"/>
    <w:rsid w:val="00F73E38"/>
    <w:rsid w:val="00F7579D"/>
    <w:rsid w:val="00F8291F"/>
    <w:rsid w:val="00F82BAA"/>
    <w:rsid w:val="00F8325C"/>
    <w:rsid w:val="00F84C4E"/>
    <w:rsid w:val="00F84FBE"/>
    <w:rsid w:val="00F87950"/>
    <w:rsid w:val="00F927E8"/>
    <w:rsid w:val="00FA0F20"/>
    <w:rsid w:val="00FA1419"/>
    <w:rsid w:val="00FA14D5"/>
    <w:rsid w:val="00FA1FCB"/>
    <w:rsid w:val="00FA4FB9"/>
    <w:rsid w:val="00FA7290"/>
    <w:rsid w:val="00FC153B"/>
    <w:rsid w:val="00FC365E"/>
    <w:rsid w:val="00FC3CA3"/>
    <w:rsid w:val="00FC4B0A"/>
    <w:rsid w:val="00FC77CF"/>
    <w:rsid w:val="00FD43E9"/>
    <w:rsid w:val="00FD6689"/>
    <w:rsid w:val="00FE1AB5"/>
    <w:rsid w:val="00FE1CDE"/>
    <w:rsid w:val="00FE3763"/>
    <w:rsid w:val="00FF46A8"/>
    <w:rsid w:val="00FF78E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2822"/>
  <w15:docId w15:val="{341346BC-CFFC-4EF5-B0E0-0F06898A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F0"/>
    <w:rPr>
      <w:lang w:val="es-ES"/>
    </w:rPr>
  </w:style>
  <w:style w:type="paragraph" w:styleId="Ttulo1">
    <w:name w:val="heading 1"/>
    <w:basedOn w:val="Normal"/>
    <w:link w:val="Ttulo1Car"/>
    <w:uiPriority w:val="9"/>
    <w:qFormat/>
    <w:rsid w:val="00D146C3"/>
    <w:pPr>
      <w:widowControl w:val="0"/>
      <w:autoSpaceDE w:val="0"/>
      <w:autoSpaceDN w:val="0"/>
      <w:spacing w:after="0" w:line="240" w:lineRule="auto"/>
      <w:ind w:left="340"/>
      <w:outlineLvl w:val="0"/>
    </w:pPr>
    <w:rPr>
      <w:rFonts w:ascii="Calibri" w:eastAsia="Calibri" w:hAnsi="Calibri" w:cs="Calibri"/>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AF0"/>
    <w:pPr>
      <w:ind w:left="720"/>
      <w:contextualSpacing/>
    </w:pPr>
  </w:style>
  <w:style w:type="character" w:styleId="Hipervnculo">
    <w:name w:val="Hyperlink"/>
    <w:basedOn w:val="Fuentedeprrafopredeter"/>
    <w:uiPriority w:val="99"/>
    <w:unhideWhenUsed/>
    <w:rsid w:val="00250AF0"/>
    <w:rPr>
      <w:color w:val="0000FF" w:themeColor="hyperlink"/>
      <w:u w:val="single"/>
    </w:rPr>
  </w:style>
  <w:style w:type="paragraph" w:styleId="Textodeglobo">
    <w:name w:val="Balloon Text"/>
    <w:basedOn w:val="Normal"/>
    <w:link w:val="TextodegloboCar"/>
    <w:uiPriority w:val="99"/>
    <w:semiHidden/>
    <w:unhideWhenUsed/>
    <w:rsid w:val="00250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AF0"/>
    <w:rPr>
      <w:rFonts w:ascii="Tahoma" w:hAnsi="Tahoma" w:cs="Tahoma"/>
      <w:sz w:val="16"/>
      <w:szCs w:val="16"/>
      <w:lang w:val="es-ES"/>
    </w:rPr>
  </w:style>
  <w:style w:type="paragraph" w:styleId="Encabezado">
    <w:name w:val="header"/>
    <w:basedOn w:val="Normal"/>
    <w:link w:val="EncabezadoCar"/>
    <w:uiPriority w:val="99"/>
    <w:unhideWhenUsed/>
    <w:rsid w:val="00483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E99"/>
    <w:rPr>
      <w:lang w:val="es-ES"/>
    </w:rPr>
  </w:style>
  <w:style w:type="paragraph" w:styleId="Piedepgina">
    <w:name w:val="footer"/>
    <w:basedOn w:val="Normal"/>
    <w:link w:val="PiedepginaCar"/>
    <w:uiPriority w:val="99"/>
    <w:unhideWhenUsed/>
    <w:rsid w:val="00483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E99"/>
    <w:rPr>
      <w:lang w:val="es-ES"/>
    </w:rPr>
  </w:style>
  <w:style w:type="character" w:styleId="Mencinsinresolver">
    <w:name w:val="Unresolved Mention"/>
    <w:basedOn w:val="Fuentedeprrafopredeter"/>
    <w:uiPriority w:val="99"/>
    <w:semiHidden/>
    <w:unhideWhenUsed/>
    <w:rsid w:val="00D52924"/>
    <w:rPr>
      <w:color w:val="605E5C"/>
      <w:shd w:val="clear" w:color="auto" w:fill="E1DFDD"/>
    </w:rPr>
  </w:style>
  <w:style w:type="paragraph" w:styleId="NormalWeb">
    <w:name w:val="Normal (Web)"/>
    <w:basedOn w:val="Normal"/>
    <w:uiPriority w:val="99"/>
    <w:semiHidden/>
    <w:unhideWhenUsed/>
    <w:rsid w:val="00FD668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FD6689"/>
    <w:rPr>
      <w:b/>
      <w:bCs/>
    </w:rPr>
  </w:style>
  <w:style w:type="paragraph" w:styleId="Sinespaciado">
    <w:name w:val="No Spacing"/>
    <w:uiPriority w:val="1"/>
    <w:qFormat/>
    <w:rsid w:val="00D9216B"/>
    <w:pPr>
      <w:spacing w:after="0" w:line="240" w:lineRule="auto"/>
    </w:pPr>
    <w:rPr>
      <w:lang w:val="es-ES"/>
    </w:rPr>
  </w:style>
  <w:style w:type="paragraph" w:customStyle="1" w:styleId="TableParagraph">
    <w:name w:val="Table Paragraph"/>
    <w:basedOn w:val="Normal"/>
    <w:uiPriority w:val="1"/>
    <w:qFormat/>
    <w:rsid w:val="00DF2A0E"/>
    <w:pPr>
      <w:widowControl w:val="0"/>
      <w:autoSpaceDE w:val="0"/>
      <w:autoSpaceDN w:val="0"/>
      <w:spacing w:after="0" w:line="240" w:lineRule="auto"/>
      <w:ind w:left="466"/>
    </w:pPr>
    <w:rPr>
      <w:rFonts w:ascii="Calibri" w:eastAsia="Calibri" w:hAnsi="Calibri" w:cs="Calibri"/>
    </w:rPr>
  </w:style>
  <w:style w:type="character" w:customStyle="1" w:styleId="Ttulo1Car">
    <w:name w:val="Título 1 Car"/>
    <w:basedOn w:val="Fuentedeprrafopredeter"/>
    <w:link w:val="Ttulo1"/>
    <w:uiPriority w:val="9"/>
    <w:rsid w:val="00D146C3"/>
    <w:rPr>
      <w:rFonts w:ascii="Calibri" w:eastAsia="Calibri" w:hAnsi="Calibri" w:cs="Calibri"/>
      <w:b/>
      <w:bCs/>
      <w:sz w:val="24"/>
      <w:szCs w:val="24"/>
      <w:u w:val="single" w:color="000000"/>
      <w:lang w:val="es-ES"/>
    </w:rPr>
  </w:style>
  <w:style w:type="paragraph" w:styleId="Textoindependiente">
    <w:name w:val="Body Text"/>
    <w:basedOn w:val="Normal"/>
    <w:link w:val="TextoindependienteCar"/>
    <w:uiPriority w:val="1"/>
    <w:qFormat/>
    <w:rsid w:val="00D146C3"/>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D146C3"/>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293">
      <w:bodyDiv w:val="1"/>
      <w:marLeft w:val="0"/>
      <w:marRight w:val="0"/>
      <w:marTop w:val="0"/>
      <w:marBottom w:val="0"/>
      <w:divBdr>
        <w:top w:val="none" w:sz="0" w:space="0" w:color="auto"/>
        <w:left w:val="none" w:sz="0" w:space="0" w:color="auto"/>
        <w:bottom w:val="none" w:sz="0" w:space="0" w:color="auto"/>
        <w:right w:val="none" w:sz="0" w:space="0" w:color="auto"/>
      </w:divBdr>
    </w:div>
    <w:div w:id="1447848161">
      <w:bodyDiv w:val="1"/>
      <w:marLeft w:val="0"/>
      <w:marRight w:val="0"/>
      <w:marTop w:val="0"/>
      <w:marBottom w:val="0"/>
      <w:divBdr>
        <w:top w:val="none" w:sz="0" w:space="0" w:color="auto"/>
        <w:left w:val="none" w:sz="0" w:space="0" w:color="auto"/>
        <w:bottom w:val="none" w:sz="0" w:space="0" w:color="auto"/>
        <w:right w:val="none" w:sz="0" w:space="0" w:color="auto"/>
      </w:divBdr>
    </w:div>
    <w:div w:id="19312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temadeadmisionescolar.cl" TargetMode="External"/><Relationship Id="rId3" Type="http://schemas.openxmlformats.org/officeDocument/2006/relationships/settings" Target="settings.xml"/><Relationship Id="rId7" Type="http://schemas.openxmlformats.org/officeDocument/2006/relationships/hyperlink" Target="http://www.sistemadeadmisionesco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Alejandro Lara</cp:lastModifiedBy>
  <cp:revision>6</cp:revision>
  <cp:lastPrinted>2021-04-13T20:50:00Z</cp:lastPrinted>
  <dcterms:created xsi:type="dcterms:W3CDTF">2024-01-02T16:06:00Z</dcterms:created>
  <dcterms:modified xsi:type="dcterms:W3CDTF">2024-01-03T13:35:00Z</dcterms:modified>
</cp:coreProperties>
</file>